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D5B" w:rsidRDefault="00240D5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73432B" w:rsidRPr="00324D73" w:rsidRDefault="0073432B" w:rsidP="00AB007B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324D73">
        <w:rPr>
          <w:rFonts w:ascii="Times New Roman" w:hAnsi="Times New Roman"/>
          <w:color w:val="000000"/>
          <w:sz w:val="24"/>
          <w:szCs w:val="24"/>
        </w:rPr>
        <w:t> </w:t>
      </w:r>
      <w:r w:rsidRPr="00324D7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92760" cy="628015"/>
            <wp:effectExtent l="19050" t="0" r="2540" b="0"/>
            <wp:docPr id="5" name="Рисунок 2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32B" w:rsidRPr="00324D73" w:rsidRDefault="0073432B" w:rsidP="00AB007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73432B" w:rsidRPr="00580D3D" w:rsidRDefault="0073432B" w:rsidP="00AB00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D3D">
        <w:rPr>
          <w:rFonts w:ascii="Times New Roman" w:hAnsi="Times New Roman"/>
          <w:b/>
          <w:bCs/>
          <w:sz w:val="28"/>
          <w:szCs w:val="28"/>
        </w:rPr>
        <w:t xml:space="preserve">АДМИНИСТРАЦИЯ ЛУЧЕВОГО СЕЛЬСКОГО </w:t>
      </w:r>
    </w:p>
    <w:p w:rsidR="0073432B" w:rsidRPr="00580D3D" w:rsidRDefault="0073432B" w:rsidP="00AB007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0D3D">
        <w:rPr>
          <w:rFonts w:ascii="Times New Roman" w:hAnsi="Times New Roman"/>
          <w:b/>
          <w:bCs/>
          <w:sz w:val="28"/>
          <w:szCs w:val="28"/>
        </w:rPr>
        <w:t>ПОСЕЛЕНИЯ ЛАБИНСКОГО РАЙОНА</w:t>
      </w:r>
    </w:p>
    <w:p w:rsidR="0073432B" w:rsidRPr="00580D3D" w:rsidRDefault="0073432B" w:rsidP="00AB007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80D3D">
        <w:rPr>
          <w:rFonts w:ascii="Times New Roman" w:hAnsi="Times New Roman"/>
          <w:b/>
          <w:sz w:val="36"/>
          <w:szCs w:val="36"/>
        </w:rPr>
        <w:t>ПОСТАНОВЛЕНИЕ</w:t>
      </w:r>
    </w:p>
    <w:p w:rsidR="0073432B" w:rsidRPr="00580D3D" w:rsidRDefault="0073432B" w:rsidP="00AB007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73432B" w:rsidRPr="00137DBE" w:rsidRDefault="0073432B" w:rsidP="00AB00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B0141">
        <w:rPr>
          <w:rFonts w:ascii="Times New Roman" w:hAnsi="Times New Roman"/>
          <w:sz w:val="28"/>
          <w:szCs w:val="28"/>
        </w:rPr>
        <w:t>т</w:t>
      </w:r>
      <w:r w:rsidR="00406BD4">
        <w:rPr>
          <w:rFonts w:ascii="Times New Roman" w:hAnsi="Times New Roman"/>
          <w:sz w:val="28"/>
          <w:szCs w:val="28"/>
        </w:rPr>
        <w:t xml:space="preserve"> 14.08</w:t>
      </w:r>
      <w:r>
        <w:rPr>
          <w:rFonts w:ascii="Times New Roman" w:hAnsi="Times New Roman"/>
          <w:sz w:val="28"/>
          <w:szCs w:val="28"/>
        </w:rPr>
        <w:t>.2023</w:t>
      </w:r>
      <w:r w:rsidRPr="000B014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B0141">
        <w:rPr>
          <w:rFonts w:ascii="Times New Roman" w:hAnsi="Times New Roman"/>
          <w:sz w:val="28"/>
          <w:szCs w:val="28"/>
        </w:rPr>
        <w:t xml:space="preserve">   № </w:t>
      </w:r>
      <w:r w:rsidR="00406BD4">
        <w:rPr>
          <w:rFonts w:ascii="Times New Roman" w:hAnsi="Times New Roman"/>
          <w:sz w:val="28"/>
          <w:szCs w:val="28"/>
        </w:rPr>
        <w:t>61</w:t>
      </w:r>
    </w:p>
    <w:p w:rsidR="0073432B" w:rsidRPr="00324D73" w:rsidRDefault="0073432B" w:rsidP="00AB0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0D5B" w:rsidRDefault="0073432B" w:rsidP="00AB00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80D3D">
        <w:rPr>
          <w:rFonts w:ascii="Times New Roman" w:hAnsi="Times New Roman"/>
          <w:sz w:val="28"/>
          <w:szCs w:val="28"/>
        </w:rPr>
        <w:t>поселок Луч</w:t>
      </w:r>
    </w:p>
    <w:p w:rsidR="0073432B" w:rsidRDefault="0073432B" w:rsidP="00AB0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432B" w:rsidRDefault="00240D5B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5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мониторинга качества </w:t>
      </w:r>
    </w:p>
    <w:p w:rsidR="0073432B" w:rsidRDefault="00240D5B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5B">
        <w:rPr>
          <w:rFonts w:ascii="Times New Roman" w:hAnsi="Times New Roman" w:cs="Times New Roman"/>
          <w:b/>
          <w:sz w:val="28"/>
          <w:szCs w:val="28"/>
        </w:rPr>
        <w:t xml:space="preserve">финансового менеджмента в отношении учреждений, </w:t>
      </w:r>
    </w:p>
    <w:p w:rsidR="00240D5B" w:rsidRPr="00240D5B" w:rsidRDefault="00240D5B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D5B">
        <w:rPr>
          <w:rFonts w:ascii="Times New Roman" w:hAnsi="Times New Roman" w:cs="Times New Roman"/>
          <w:b/>
          <w:sz w:val="28"/>
          <w:szCs w:val="28"/>
        </w:rPr>
        <w:t xml:space="preserve">подведомственных администрации </w:t>
      </w:r>
      <w:r w:rsidR="0073432B">
        <w:rPr>
          <w:rFonts w:ascii="Times New Roman" w:hAnsi="Times New Roman" w:cs="Times New Roman"/>
          <w:b/>
          <w:sz w:val="28"/>
          <w:szCs w:val="28"/>
        </w:rPr>
        <w:t>Лучевого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240D5B" w:rsidRPr="00240D5B" w:rsidRDefault="00240D5B" w:rsidP="00AB00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40D5B" w:rsidRPr="00240D5B" w:rsidRDefault="00240D5B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5B">
        <w:rPr>
          <w:rFonts w:ascii="Times New Roman" w:hAnsi="Times New Roman" w:cs="Times New Roman"/>
          <w:sz w:val="28"/>
          <w:szCs w:val="28"/>
        </w:rPr>
        <w:t xml:space="preserve">В соответствии со статьей 160.2-1 Бюджетного кодекса Российской Федерации в целях организации и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240D5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п о с т а н о в л я ю:</w:t>
      </w:r>
    </w:p>
    <w:p w:rsidR="00240D5B" w:rsidRDefault="00240D5B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0D5B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240D5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(прилагается).</w:t>
      </w:r>
    </w:p>
    <w:p w:rsidR="0073432B" w:rsidRPr="00A87D27" w:rsidRDefault="0073432B" w:rsidP="00AB007B">
      <w:pPr>
        <w:pStyle w:val="ad"/>
        <w:spacing w:before="0" w:beforeAutospacing="0" w:after="0"/>
        <w:ind w:firstLine="709"/>
        <w:jc w:val="both"/>
        <w:rPr>
          <w:sz w:val="28"/>
          <w:szCs w:val="28"/>
        </w:rPr>
      </w:pPr>
      <w:r w:rsidRPr="00A87D27">
        <w:rPr>
          <w:color w:val="000000"/>
          <w:sz w:val="28"/>
          <w:szCs w:val="28"/>
        </w:rPr>
        <w:t xml:space="preserve">2. </w:t>
      </w:r>
      <w:r w:rsidRPr="00A87D27">
        <w:rPr>
          <w:sz w:val="28"/>
          <w:szCs w:val="28"/>
        </w:rPr>
        <w:t>Настоящее постановление разместить на официальном сайте администрации Лучевого сельского поселения Лабинского района http://</w:t>
      </w:r>
      <w:r w:rsidRPr="00A87D27">
        <w:rPr>
          <w:sz w:val="28"/>
          <w:szCs w:val="28"/>
          <w:lang w:val="en-US"/>
        </w:rPr>
        <w:t>luchevoesp</w:t>
      </w:r>
      <w:r w:rsidRPr="00A87D27">
        <w:rPr>
          <w:sz w:val="28"/>
          <w:szCs w:val="28"/>
        </w:rPr>
        <w:t>.ru в информационно-телекоммуникационной сети «Интернет».</w:t>
      </w:r>
    </w:p>
    <w:p w:rsidR="0073432B" w:rsidRPr="00A87D27" w:rsidRDefault="0073432B" w:rsidP="00AB00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87D27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оставляю за собой.</w:t>
      </w:r>
    </w:p>
    <w:p w:rsidR="0073432B" w:rsidRPr="00A87D27" w:rsidRDefault="0073432B" w:rsidP="00AB007B">
      <w:pPr>
        <w:pStyle w:val="ac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</w:rPr>
        <w:t>Настоящее п</w:t>
      </w:r>
      <w:r w:rsidRPr="00A87D27">
        <w:rPr>
          <w:rFonts w:ascii="Times New Roman" w:hAnsi="Times New Roman"/>
          <w:color w:val="000000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/>
          <w:color w:val="000000"/>
          <w:sz w:val="28"/>
          <w:szCs w:val="28"/>
        </w:rPr>
        <w:t>подписания</w:t>
      </w:r>
      <w:r w:rsidRPr="00A87D27">
        <w:rPr>
          <w:rFonts w:ascii="Times New Roman" w:hAnsi="Times New Roman"/>
          <w:sz w:val="28"/>
          <w:szCs w:val="28"/>
        </w:rPr>
        <w:t>.</w:t>
      </w:r>
    </w:p>
    <w:p w:rsidR="0073432B" w:rsidRDefault="0073432B" w:rsidP="00AB00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2B" w:rsidRPr="00A87D27" w:rsidRDefault="0073432B" w:rsidP="00AB00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3432B" w:rsidRPr="00A87D27" w:rsidRDefault="0073432B" w:rsidP="00AB007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Исполняющий обязанности главы администрации</w:t>
      </w:r>
    </w:p>
    <w:p w:rsidR="0073432B" w:rsidRPr="00A87D27" w:rsidRDefault="0073432B" w:rsidP="00AB007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73432B" w:rsidRPr="00A87D27" w:rsidRDefault="0073432B" w:rsidP="00AB007B">
      <w:pPr>
        <w:pStyle w:val="ac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D27">
        <w:rPr>
          <w:rFonts w:ascii="Times New Roman" w:hAnsi="Times New Roman"/>
          <w:sz w:val="28"/>
          <w:szCs w:val="28"/>
        </w:rPr>
        <w:t xml:space="preserve">  И.И. Яценко</w:t>
      </w:r>
    </w:p>
    <w:p w:rsidR="0073432B" w:rsidRPr="00240D5B" w:rsidRDefault="0073432B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D5B" w:rsidRDefault="00240D5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240D5B" w:rsidRDefault="00240D5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240D5B" w:rsidRDefault="00240D5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240D5B" w:rsidRDefault="00240D5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240D5B" w:rsidRDefault="00240D5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240D5B" w:rsidRDefault="00240D5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73432B" w:rsidRDefault="0073432B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74279D" w:rsidRDefault="0074279D" w:rsidP="00AB007B">
      <w:pPr>
        <w:pStyle w:val="a3"/>
        <w:ind w:firstLine="5670"/>
        <w:rPr>
          <w:rFonts w:ascii="Times New Roman" w:hAnsi="Times New Roman" w:cs="Times New Roman"/>
          <w:sz w:val="28"/>
          <w:szCs w:val="28"/>
        </w:rPr>
      </w:pPr>
    </w:p>
    <w:p w:rsidR="00296363" w:rsidRPr="00296363" w:rsidRDefault="00296363" w:rsidP="0074279D">
      <w:pPr>
        <w:pStyle w:val="a3"/>
        <w:ind w:firstLine="5103"/>
        <w:rPr>
          <w:rFonts w:ascii="Times New Roman" w:hAnsi="Times New Roman" w:cs="Times New Roman"/>
          <w:sz w:val="28"/>
          <w:szCs w:val="28"/>
        </w:rPr>
      </w:pPr>
      <w:r w:rsidRPr="0029636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96363" w:rsidRPr="00296363" w:rsidRDefault="00296363" w:rsidP="00AB007B">
      <w:pPr>
        <w:pStyle w:val="a3"/>
        <w:ind w:firstLine="4962"/>
        <w:rPr>
          <w:rFonts w:ascii="Times New Roman" w:hAnsi="Times New Roman" w:cs="Times New Roman"/>
          <w:sz w:val="28"/>
          <w:szCs w:val="28"/>
        </w:rPr>
      </w:pPr>
    </w:p>
    <w:p w:rsidR="00296363" w:rsidRPr="00296363" w:rsidRDefault="00296363" w:rsidP="00FE62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96363">
        <w:rPr>
          <w:rFonts w:ascii="Times New Roman" w:hAnsi="Times New Roman" w:cs="Times New Roman"/>
          <w:sz w:val="28"/>
          <w:szCs w:val="28"/>
        </w:rPr>
        <w:t>УТВЕРЖДЕН</w:t>
      </w:r>
    </w:p>
    <w:p w:rsidR="00296363" w:rsidRPr="00296363" w:rsidRDefault="00296363" w:rsidP="00FE62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9636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="00240D5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96363"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240D5B">
        <w:rPr>
          <w:rFonts w:ascii="Times New Roman" w:hAnsi="Times New Roman" w:cs="Times New Roman"/>
          <w:sz w:val="28"/>
          <w:szCs w:val="28"/>
        </w:rPr>
        <w:t xml:space="preserve">ого </w:t>
      </w:r>
      <w:r w:rsidRPr="0029636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40D5B">
        <w:rPr>
          <w:rFonts w:ascii="Times New Roman" w:hAnsi="Times New Roman" w:cs="Times New Roman"/>
          <w:sz w:val="28"/>
          <w:szCs w:val="28"/>
        </w:rPr>
        <w:t>а</w:t>
      </w:r>
    </w:p>
    <w:p w:rsidR="00296363" w:rsidRDefault="00296363" w:rsidP="00FE621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296363">
        <w:rPr>
          <w:rFonts w:ascii="Times New Roman" w:hAnsi="Times New Roman" w:cs="Times New Roman"/>
          <w:sz w:val="28"/>
          <w:szCs w:val="28"/>
        </w:rPr>
        <w:t>от</w:t>
      </w:r>
      <w:r w:rsidR="00577830">
        <w:rPr>
          <w:rFonts w:ascii="Times New Roman" w:hAnsi="Times New Roman" w:cs="Times New Roman"/>
          <w:sz w:val="28"/>
          <w:szCs w:val="28"/>
        </w:rPr>
        <w:t xml:space="preserve"> </w:t>
      </w:r>
      <w:r w:rsidR="00406BD4">
        <w:rPr>
          <w:rFonts w:ascii="Times New Roman" w:hAnsi="Times New Roman" w:cs="Times New Roman"/>
          <w:sz w:val="28"/>
          <w:szCs w:val="28"/>
        </w:rPr>
        <w:t>14.08</w:t>
      </w:r>
      <w:r w:rsidR="00577830">
        <w:rPr>
          <w:rFonts w:ascii="Times New Roman" w:hAnsi="Times New Roman" w:cs="Times New Roman"/>
          <w:sz w:val="28"/>
          <w:szCs w:val="28"/>
        </w:rPr>
        <w:t>.2023</w:t>
      </w:r>
      <w:r w:rsidRPr="00296363">
        <w:rPr>
          <w:rFonts w:ascii="Times New Roman" w:hAnsi="Times New Roman" w:cs="Times New Roman"/>
          <w:sz w:val="28"/>
          <w:szCs w:val="28"/>
        </w:rPr>
        <w:t xml:space="preserve"> № </w:t>
      </w:r>
      <w:r w:rsidR="00406BD4">
        <w:rPr>
          <w:rFonts w:ascii="Times New Roman" w:hAnsi="Times New Roman" w:cs="Times New Roman"/>
          <w:sz w:val="28"/>
          <w:szCs w:val="28"/>
        </w:rPr>
        <w:t>61</w:t>
      </w:r>
    </w:p>
    <w:p w:rsidR="00296363" w:rsidRDefault="00296363" w:rsidP="00AB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B2A41" w:rsidRPr="00296363" w:rsidRDefault="001B2A41" w:rsidP="00AB007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5B4C" w:rsidRPr="00296363" w:rsidRDefault="00C34EB4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3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3432B" w:rsidRDefault="00B05B4C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3">
        <w:rPr>
          <w:rFonts w:ascii="Times New Roman" w:hAnsi="Times New Roman" w:cs="Times New Roman"/>
          <w:b/>
          <w:sz w:val="28"/>
          <w:szCs w:val="28"/>
        </w:rPr>
        <w:t xml:space="preserve">проведения мониторинга качества финансового менеджмента </w:t>
      </w:r>
      <w:r w:rsidR="00AB1702" w:rsidRPr="00296363">
        <w:rPr>
          <w:rFonts w:ascii="Times New Roman" w:hAnsi="Times New Roman" w:cs="Times New Roman"/>
          <w:b/>
          <w:sz w:val="28"/>
          <w:szCs w:val="28"/>
        </w:rPr>
        <w:t xml:space="preserve">в </w:t>
      </w:r>
    </w:p>
    <w:p w:rsidR="0073432B" w:rsidRDefault="00AB1702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3">
        <w:rPr>
          <w:rFonts w:ascii="Times New Roman" w:hAnsi="Times New Roman" w:cs="Times New Roman"/>
          <w:b/>
          <w:sz w:val="28"/>
          <w:szCs w:val="28"/>
        </w:rPr>
        <w:t xml:space="preserve">отношении учреждений, подведомственных </w:t>
      </w:r>
      <w:r w:rsidR="00B05B4C" w:rsidRPr="00296363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AB1702" w:rsidRDefault="00B05B4C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32B">
        <w:rPr>
          <w:rFonts w:ascii="Times New Roman" w:hAnsi="Times New Roman" w:cs="Times New Roman"/>
          <w:b/>
          <w:sz w:val="28"/>
          <w:szCs w:val="28"/>
        </w:rPr>
        <w:t>Лучевого</w:t>
      </w:r>
      <w:r w:rsidR="00240D5B" w:rsidRPr="00240D5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 района</w:t>
      </w:r>
    </w:p>
    <w:p w:rsidR="00240D5B" w:rsidRPr="00296363" w:rsidRDefault="00240D5B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B4" w:rsidRDefault="00C34EB4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B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05B4C" w:rsidRPr="00B05B4C" w:rsidRDefault="00B05B4C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DD0" w:rsidRDefault="00C34EB4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37">
        <w:rPr>
          <w:rFonts w:ascii="Times New Roman" w:hAnsi="Times New Roman" w:cs="Times New Roman"/>
          <w:sz w:val="28"/>
          <w:szCs w:val="28"/>
        </w:rPr>
        <w:t xml:space="preserve">1.1. </w:t>
      </w:r>
      <w:r w:rsidR="005C4DD0" w:rsidRPr="005C4DD0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</w:t>
      </w:r>
      <w:r w:rsidR="005C4DD0">
        <w:rPr>
          <w:rFonts w:ascii="Times New Roman" w:hAnsi="Times New Roman" w:cs="Times New Roman"/>
          <w:sz w:val="28"/>
          <w:szCs w:val="28"/>
        </w:rPr>
        <w:t>правила</w:t>
      </w:r>
      <w:r w:rsidR="005C4DD0" w:rsidRPr="005C4DD0">
        <w:rPr>
          <w:rFonts w:ascii="Times New Roman" w:hAnsi="Times New Roman" w:cs="Times New Roman"/>
          <w:sz w:val="28"/>
          <w:szCs w:val="28"/>
        </w:rPr>
        <w:t xml:space="preserve">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="00240D5B" w:rsidRPr="00240D5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района</w:t>
      </w:r>
      <w:r w:rsidR="005C4DD0" w:rsidRPr="005C4DD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5C4DD0" w:rsidRPr="009A6A23">
        <w:rPr>
          <w:rFonts w:ascii="Times New Roman" w:hAnsi="Times New Roman" w:cs="Times New Roman"/>
          <w:sz w:val="28"/>
          <w:szCs w:val="28"/>
        </w:rPr>
        <w:t>- Учреждения).</w:t>
      </w:r>
    </w:p>
    <w:p w:rsidR="005C4DD0" w:rsidRPr="009A6A23" w:rsidRDefault="005C4DD0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DD0">
        <w:rPr>
          <w:rFonts w:ascii="Times New Roman" w:hAnsi="Times New Roman" w:cs="Times New Roman"/>
          <w:sz w:val="28"/>
          <w:szCs w:val="28"/>
        </w:rPr>
        <w:t xml:space="preserve">1.2. Организацию и проведение мероприятий мониторинга качества финансового менеджмента </w:t>
      </w:r>
      <w:r w:rsidR="0086651C">
        <w:rPr>
          <w:rFonts w:ascii="Times New Roman" w:hAnsi="Times New Roman" w:cs="Times New Roman"/>
          <w:sz w:val="28"/>
          <w:szCs w:val="28"/>
        </w:rPr>
        <w:t>(далее</w:t>
      </w:r>
      <w:r w:rsidR="0074279D">
        <w:rPr>
          <w:rFonts w:ascii="Times New Roman" w:hAnsi="Times New Roman" w:cs="Times New Roman"/>
          <w:sz w:val="28"/>
          <w:szCs w:val="28"/>
        </w:rPr>
        <w:t xml:space="preserve"> </w:t>
      </w:r>
      <w:r w:rsidR="0086651C">
        <w:rPr>
          <w:rFonts w:ascii="Times New Roman" w:hAnsi="Times New Roman" w:cs="Times New Roman"/>
          <w:sz w:val="28"/>
          <w:szCs w:val="28"/>
        </w:rPr>
        <w:t xml:space="preserve">- </w:t>
      </w:r>
      <w:r w:rsidR="0086651C" w:rsidRPr="009A6A23">
        <w:rPr>
          <w:rFonts w:ascii="Times New Roman" w:hAnsi="Times New Roman" w:cs="Times New Roman"/>
          <w:sz w:val="28"/>
          <w:szCs w:val="28"/>
        </w:rPr>
        <w:t xml:space="preserve">Мониторинг) </w:t>
      </w:r>
      <w:r w:rsidRPr="009A6A23">
        <w:rPr>
          <w:rFonts w:ascii="Times New Roman" w:hAnsi="Times New Roman" w:cs="Times New Roman"/>
          <w:sz w:val="28"/>
          <w:szCs w:val="28"/>
        </w:rPr>
        <w:t xml:space="preserve">осуществляет уполномоченное должностное лицо (работник) </w:t>
      </w:r>
      <w:r w:rsidR="00240D5B">
        <w:rPr>
          <w:rFonts w:ascii="Times New Roman" w:hAnsi="Times New Roman" w:cs="Times New Roman"/>
          <w:sz w:val="28"/>
          <w:szCs w:val="28"/>
        </w:rPr>
        <w:t>финансового отдела</w:t>
      </w:r>
      <w:r w:rsidRPr="009A6A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3432B">
        <w:rPr>
          <w:rFonts w:ascii="Times New Roman" w:hAnsi="Times New Roman" w:cs="Times New Roman"/>
          <w:sz w:val="28"/>
          <w:szCs w:val="28"/>
        </w:rPr>
        <w:t xml:space="preserve"> Лучевого</w:t>
      </w:r>
      <w:r w:rsidR="00240D5B" w:rsidRPr="00240D5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района </w:t>
      </w:r>
      <w:r w:rsidRPr="009A6A23">
        <w:rPr>
          <w:rFonts w:ascii="Times New Roman" w:hAnsi="Times New Roman" w:cs="Times New Roman"/>
          <w:sz w:val="28"/>
          <w:szCs w:val="28"/>
        </w:rPr>
        <w:t>(далее – Управление).</w:t>
      </w:r>
    </w:p>
    <w:p w:rsidR="00005D9D" w:rsidRDefault="00005D9D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A23">
        <w:rPr>
          <w:rFonts w:ascii="Times New Roman" w:hAnsi="Times New Roman" w:cs="Times New Roman"/>
          <w:sz w:val="28"/>
          <w:szCs w:val="28"/>
        </w:rPr>
        <w:t>1.3. Мониторинг проводится путе</w:t>
      </w:r>
      <w:r w:rsidRPr="00005D9D">
        <w:rPr>
          <w:rFonts w:ascii="Times New Roman" w:hAnsi="Times New Roman" w:cs="Times New Roman"/>
          <w:sz w:val="28"/>
          <w:szCs w:val="28"/>
        </w:rPr>
        <w:t xml:space="preserve">м анализа и оценки выполняемых </w:t>
      </w:r>
      <w:r>
        <w:rPr>
          <w:rFonts w:ascii="Times New Roman" w:hAnsi="Times New Roman" w:cs="Times New Roman"/>
          <w:sz w:val="28"/>
          <w:szCs w:val="28"/>
        </w:rPr>
        <w:t>Учреждениями</w:t>
      </w:r>
      <w:r w:rsidRPr="00005D9D">
        <w:rPr>
          <w:rFonts w:ascii="Times New Roman" w:hAnsi="Times New Roman" w:cs="Times New Roman"/>
          <w:sz w:val="28"/>
          <w:szCs w:val="28"/>
        </w:rPr>
        <w:t xml:space="preserve"> бюджетных полномочий, а также управления активами,осуществления закупок товаров, работ и услуг для обеспечения </w:t>
      </w:r>
      <w:r w:rsidR="009A6A23">
        <w:rPr>
          <w:rFonts w:ascii="Times New Roman" w:hAnsi="Times New Roman" w:cs="Times New Roman"/>
          <w:sz w:val="28"/>
          <w:szCs w:val="28"/>
        </w:rPr>
        <w:t>муниципальных</w:t>
      </w:r>
      <w:r w:rsidRPr="00005D9D">
        <w:rPr>
          <w:rFonts w:ascii="Times New Roman" w:hAnsi="Times New Roman" w:cs="Times New Roman"/>
          <w:sz w:val="28"/>
          <w:szCs w:val="28"/>
        </w:rPr>
        <w:t>нужд.</w:t>
      </w:r>
    </w:p>
    <w:p w:rsidR="0086651C" w:rsidRDefault="00037077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651C">
        <w:rPr>
          <w:rFonts w:ascii="Times New Roman" w:hAnsi="Times New Roman" w:cs="Times New Roman"/>
          <w:sz w:val="28"/>
          <w:szCs w:val="28"/>
        </w:rPr>
        <w:t>.</w:t>
      </w:r>
      <w:r w:rsidR="00005D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37077">
        <w:rPr>
          <w:rFonts w:ascii="Times New Roman" w:hAnsi="Times New Roman" w:cs="Times New Roman"/>
          <w:sz w:val="28"/>
          <w:szCs w:val="28"/>
        </w:rPr>
        <w:t>Мониторинг проводится на основании данных бюджетной отчетности, а также необходимой для расчета показателей качества финансового менеджмента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7077">
        <w:rPr>
          <w:rFonts w:ascii="Times New Roman" w:hAnsi="Times New Roman" w:cs="Times New Roman"/>
          <w:sz w:val="28"/>
          <w:szCs w:val="28"/>
        </w:rPr>
        <w:t xml:space="preserve"> представляемой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037077">
        <w:rPr>
          <w:rFonts w:ascii="Times New Roman" w:hAnsi="Times New Roman" w:cs="Times New Roman"/>
          <w:sz w:val="28"/>
          <w:szCs w:val="28"/>
        </w:rPr>
        <w:t>о</w:t>
      </w:r>
      <w:r w:rsidR="001461E3">
        <w:rPr>
          <w:rFonts w:ascii="Times New Roman" w:hAnsi="Times New Roman" w:cs="Times New Roman"/>
          <w:sz w:val="28"/>
          <w:szCs w:val="28"/>
        </w:rPr>
        <w:t xml:space="preserve"> 1 апреля года, следующего за отчетным </w:t>
      </w:r>
      <w:r w:rsidRPr="00037077">
        <w:rPr>
          <w:rFonts w:ascii="Times New Roman" w:hAnsi="Times New Roman" w:cs="Times New Roman"/>
          <w:sz w:val="28"/>
          <w:szCs w:val="28"/>
        </w:rPr>
        <w:t xml:space="preserve">и общедоступных (размещенных на соответствующих официальных сайтах в информационно-телекоммуникационной сети </w:t>
      </w:r>
      <w:r w:rsidR="005A5DAC">
        <w:rPr>
          <w:rFonts w:ascii="Times New Roman" w:hAnsi="Times New Roman" w:cs="Times New Roman"/>
          <w:sz w:val="28"/>
          <w:szCs w:val="28"/>
        </w:rPr>
        <w:t>«</w:t>
      </w:r>
      <w:r w:rsidRPr="00037077">
        <w:rPr>
          <w:rFonts w:ascii="Times New Roman" w:hAnsi="Times New Roman" w:cs="Times New Roman"/>
          <w:sz w:val="28"/>
          <w:szCs w:val="28"/>
        </w:rPr>
        <w:t>Интернет</w:t>
      </w:r>
      <w:r w:rsidR="005A5DAC">
        <w:rPr>
          <w:rFonts w:ascii="Times New Roman" w:hAnsi="Times New Roman" w:cs="Times New Roman"/>
          <w:sz w:val="28"/>
          <w:szCs w:val="28"/>
        </w:rPr>
        <w:t>»</w:t>
      </w:r>
      <w:r w:rsidRPr="00037077">
        <w:rPr>
          <w:rFonts w:ascii="Times New Roman" w:hAnsi="Times New Roman" w:cs="Times New Roman"/>
          <w:sz w:val="28"/>
          <w:szCs w:val="28"/>
        </w:rPr>
        <w:t>) сведений</w:t>
      </w:r>
      <w:r w:rsidR="00181399">
        <w:rPr>
          <w:rFonts w:ascii="Times New Roman" w:hAnsi="Times New Roman" w:cs="Times New Roman"/>
          <w:sz w:val="28"/>
          <w:szCs w:val="28"/>
        </w:rPr>
        <w:t xml:space="preserve"> в соответствии с приложени</w:t>
      </w:r>
      <w:r w:rsidR="005A5DAC">
        <w:rPr>
          <w:rFonts w:ascii="Times New Roman" w:hAnsi="Times New Roman" w:cs="Times New Roman"/>
          <w:sz w:val="28"/>
          <w:szCs w:val="28"/>
        </w:rPr>
        <w:t>ем</w:t>
      </w:r>
      <w:r w:rsidR="00181399">
        <w:rPr>
          <w:rFonts w:ascii="Times New Roman" w:hAnsi="Times New Roman" w:cs="Times New Roman"/>
          <w:sz w:val="28"/>
          <w:szCs w:val="28"/>
        </w:rPr>
        <w:t xml:space="preserve"> 1</w:t>
      </w:r>
      <w:r w:rsidR="005A5DAC">
        <w:rPr>
          <w:rFonts w:ascii="Times New Roman" w:hAnsi="Times New Roman" w:cs="Times New Roman"/>
          <w:sz w:val="28"/>
          <w:szCs w:val="28"/>
        </w:rPr>
        <w:t xml:space="preserve"> к</w:t>
      </w:r>
      <w:r w:rsidR="00181399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9A6A23">
        <w:rPr>
          <w:rFonts w:ascii="Times New Roman" w:hAnsi="Times New Roman" w:cs="Times New Roman"/>
          <w:sz w:val="28"/>
          <w:szCs w:val="28"/>
        </w:rPr>
        <w:t>му</w:t>
      </w:r>
      <w:r w:rsidR="0086651C">
        <w:rPr>
          <w:rFonts w:ascii="Times New Roman" w:hAnsi="Times New Roman" w:cs="Times New Roman"/>
          <w:sz w:val="28"/>
          <w:szCs w:val="28"/>
        </w:rPr>
        <w:t>П</w:t>
      </w:r>
      <w:r w:rsidR="00181399">
        <w:rPr>
          <w:rFonts w:ascii="Times New Roman" w:hAnsi="Times New Roman" w:cs="Times New Roman"/>
          <w:sz w:val="28"/>
          <w:szCs w:val="28"/>
        </w:rPr>
        <w:t>орядк</w:t>
      </w:r>
      <w:r w:rsidR="009A6A23">
        <w:rPr>
          <w:rFonts w:ascii="Times New Roman" w:hAnsi="Times New Roman" w:cs="Times New Roman"/>
          <w:sz w:val="28"/>
          <w:szCs w:val="28"/>
        </w:rPr>
        <w:t>у</w:t>
      </w:r>
    </w:p>
    <w:p w:rsidR="00037077" w:rsidRDefault="0086651C" w:rsidP="00AB007B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D05A21">
        <w:rPr>
          <w:rFonts w:ascii="Times New Roman" w:hAnsi="Times New Roman" w:cs="Times New Roman"/>
          <w:sz w:val="28"/>
          <w:szCs w:val="28"/>
        </w:rPr>
        <w:t>.</w:t>
      </w:r>
      <w:r w:rsidR="00005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5A21" w:rsidRPr="00D05A21">
        <w:rPr>
          <w:rFonts w:ascii="Times New Roman" w:hAnsi="Times New Roman" w:cs="Times New Roman"/>
          <w:sz w:val="28"/>
          <w:szCs w:val="28"/>
        </w:rPr>
        <w:t>Мониторинг проводится ежегодно по итогам отчетного финансового</w:t>
      </w:r>
      <w:r w:rsidR="00D05A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4EB4" w:rsidRPr="00823137" w:rsidRDefault="00C34EB4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37">
        <w:rPr>
          <w:rFonts w:ascii="Times New Roman" w:hAnsi="Times New Roman" w:cs="Times New Roman"/>
          <w:sz w:val="28"/>
          <w:szCs w:val="28"/>
        </w:rPr>
        <w:t>1.</w:t>
      </w:r>
      <w:r w:rsidR="00005D9D">
        <w:rPr>
          <w:rFonts w:ascii="Times New Roman" w:hAnsi="Times New Roman" w:cs="Times New Roman"/>
          <w:sz w:val="28"/>
          <w:szCs w:val="28"/>
        </w:rPr>
        <w:t>6</w:t>
      </w:r>
      <w:r w:rsidRPr="00823137">
        <w:rPr>
          <w:rFonts w:ascii="Times New Roman" w:hAnsi="Times New Roman" w:cs="Times New Roman"/>
          <w:sz w:val="28"/>
          <w:szCs w:val="28"/>
        </w:rPr>
        <w:t>. Мониторинг проводится в целях: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B05B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34EB4" w:rsidRPr="00823137">
        <w:rPr>
          <w:rFonts w:ascii="Times New Roman" w:hAnsi="Times New Roman" w:cs="Times New Roman"/>
          <w:sz w:val="28"/>
          <w:szCs w:val="28"/>
        </w:rPr>
        <w:t xml:space="preserve">пределения качества финансового менеджмента </w:t>
      </w:r>
      <w:r w:rsidR="00E45898">
        <w:rPr>
          <w:rFonts w:ascii="Times New Roman" w:hAnsi="Times New Roman" w:cs="Times New Roman"/>
          <w:sz w:val="28"/>
          <w:szCs w:val="28"/>
        </w:rPr>
        <w:t>У</w:t>
      </w:r>
      <w:r w:rsidR="00C34EB4" w:rsidRPr="00823137">
        <w:rPr>
          <w:rFonts w:ascii="Times New Roman" w:hAnsi="Times New Roman" w:cs="Times New Roman"/>
          <w:sz w:val="28"/>
          <w:szCs w:val="28"/>
        </w:rPr>
        <w:t>чреждений;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1.6.2.П</w:t>
      </w:r>
      <w:r w:rsidR="00C34EB4" w:rsidRPr="00823137">
        <w:rPr>
          <w:rFonts w:ascii="Times New Roman" w:hAnsi="Times New Roman" w:cs="Times New Roman"/>
          <w:sz w:val="28"/>
          <w:szCs w:val="28"/>
        </w:rPr>
        <w:t>редупреждения, выявления и пресечения бюджетных нарушений, определенных статьей 306.1 Бюджетного кодекса Российской Федерации;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458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.В</w:t>
      </w:r>
      <w:r w:rsidR="00C34EB4" w:rsidRPr="00823137">
        <w:rPr>
          <w:rFonts w:ascii="Times New Roman" w:hAnsi="Times New Roman" w:cs="Times New Roman"/>
          <w:sz w:val="28"/>
          <w:szCs w:val="28"/>
        </w:rPr>
        <w:t>ыявления бюджетных рисков;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4589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.П</w:t>
      </w:r>
      <w:r w:rsidR="00C34EB4" w:rsidRPr="00823137">
        <w:rPr>
          <w:rFonts w:ascii="Times New Roman" w:hAnsi="Times New Roman" w:cs="Times New Roman"/>
          <w:sz w:val="28"/>
          <w:szCs w:val="28"/>
        </w:rPr>
        <w:t xml:space="preserve">одготовки и реализации </w:t>
      </w:r>
      <w:r w:rsidR="00E45898">
        <w:rPr>
          <w:rFonts w:ascii="Times New Roman" w:hAnsi="Times New Roman" w:cs="Times New Roman"/>
          <w:sz w:val="28"/>
          <w:szCs w:val="28"/>
        </w:rPr>
        <w:t>У</w:t>
      </w:r>
      <w:r w:rsidR="00C34EB4" w:rsidRPr="00823137">
        <w:rPr>
          <w:rFonts w:ascii="Times New Roman" w:hAnsi="Times New Roman" w:cs="Times New Roman"/>
          <w:sz w:val="28"/>
          <w:szCs w:val="28"/>
        </w:rPr>
        <w:t>чреждениями мер, направленных на минимизацию (устранение) бюджетных рисков, повышение качества финансового менеджмента, в том числе на достижение целевых значений показателей качества финансового менеджмента.</w:t>
      </w:r>
    </w:p>
    <w:p w:rsidR="002C79C8" w:rsidRPr="00823137" w:rsidRDefault="002C79C8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EB4" w:rsidRDefault="00C34EB4" w:rsidP="00AB007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C8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C79C8">
        <w:rPr>
          <w:rFonts w:ascii="Times New Roman" w:hAnsi="Times New Roman" w:cs="Times New Roman"/>
          <w:b/>
          <w:sz w:val="28"/>
          <w:szCs w:val="28"/>
        </w:rPr>
        <w:t>П</w:t>
      </w:r>
      <w:r w:rsidRPr="002C79C8">
        <w:rPr>
          <w:rFonts w:ascii="Times New Roman" w:hAnsi="Times New Roman" w:cs="Times New Roman"/>
          <w:b/>
          <w:sz w:val="28"/>
          <w:szCs w:val="28"/>
        </w:rPr>
        <w:t>оказател</w:t>
      </w:r>
      <w:r w:rsidR="002C79C8">
        <w:rPr>
          <w:rFonts w:ascii="Times New Roman" w:hAnsi="Times New Roman" w:cs="Times New Roman"/>
          <w:b/>
          <w:sz w:val="28"/>
          <w:szCs w:val="28"/>
        </w:rPr>
        <w:t>и</w:t>
      </w:r>
      <w:r w:rsidRPr="002C79C8">
        <w:rPr>
          <w:rFonts w:ascii="Times New Roman" w:hAnsi="Times New Roman" w:cs="Times New Roman"/>
          <w:b/>
          <w:sz w:val="28"/>
          <w:szCs w:val="28"/>
        </w:rPr>
        <w:t xml:space="preserve"> мониторинга качества финансового менеджмента</w:t>
      </w:r>
    </w:p>
    <w:p w:rsidR="00501A94" w:rsidRDefault="00501A94" w:rsidP="00AB007B">
      <w:pPr>
        <w:pStyle w:val="a3"/>
        <w:tabs>
          <w:tab w:val="left" w:pos="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B4" w:rsidRPr="00823137" w:rsidRDefault="00C34EB4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37">
        <w:rPr>
          <w:rFonts w:ascii="Times New Roman" w:hAnsi="Times New Roman" w:cs="Times New Roman"/>
          <w:sz w:val="28"/>
          <w:szCs w:val="28"/>
        </w:rPr>
        <w:t xml:space="preserve">2.1. </w:t>
      </w:r>
      <w:r w:rsidR="005C4DD0">
        <w:rPr>
          <w:rFonts w:ascii="Times New Roman" w:hAnsi="Times New Roman" w:cs="Times New Roman"/>
          <w:sz w:val="28"/>
          <w:szCs w:val="28"/>
        </w:rPr>
        <w:t>М</w:t>
      </w:r>
      <w:r w:rsidRPr="00823137">
        <w:rPr>
          <w:rFonts w:ascii="Times New Roman" w:hAnsi="Times New Roman" w:cs="Times New Roman"/>
          <w:sz w:val="28"/>
          <w:szCs w:val="28"/>
        </w:rPr>
        <w:t>ониторинг проводится по следующим показателям: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4EB4" w:rsidRPr="008231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 О</w:t>
      </w:r>
      <w:r w:rsidR="00C34EB4" w:rsidRPr="00823137">
        <w:rPr>
          <w:rFonts w:ascii="Times New Roman" w:hAnsi="Times New Roman" w:cs="Times New Roman"/>
          <w:sz w:val="28"/>
          <w:szCs w:val="28"/>
        </w:rPr>
        <w:t>ценка качества планирования бюджета;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4EB4" w:rsidRPr="008231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34EB4" w:rsidRPr="00823137">
        <w:rPr>
          <w:rFonts w:ascii="Times New Roman" w:hAnsi="Times New Roman" w:cs="Times New Roman"/>
          <w:sz w:val="28"/>
          <w:szCs w:val="28"/>
        </w:rPr>
        <w:t>ценка качества исполнения бюджета;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4EB4" w:rsidRPr="008231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</w:t>
      </w:r>
      <w:r w:rsidR="00C34EB4" w:rsidRPr="00823137">
        <w:rPr>
          <w:rFonts w:ascii="Times New Roman" w:hAnsi="Times New Roman" w:cs="Times New Roman"/>
          <w:sz w:val="28"/>
          <w:szCs w:val="28"/>
        </w:rPr>
        <w:t>ценка качества управления активами;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4EB4" w:rsidRPr="008231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.К</w:t>
      </w:r>
      <w:r w:rsidR="00C34EB4" w:rsidRPr="00823137">
        <w:rPr>
          <w:rFonts w:ascii="Times New Roman" w:hAnsi="Times New Roman" w:cs="Times New Roman"/>
          <w:sz w:val="28"/>
          <w:szCs w:val="28"/>
        </w:rPr>
        <w:t>ачество составления и представления бюджетной отчетности;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4EB4" w:rsidRPr="008231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34EB4" w:rsidRPr="00823137">
        <w:rPr>
          <w:rFonts w:ascii="Times New Roman" w:hAnsi="Times New Roman" w:cs="Times New Roman"/>
          <w:sz w:val="28"/>
          <w:szCs w:val="28"/>
        </w:rPr>
        <w:t>ценка качества осуществления закупок товаров, работ и услуг для обеспечения государственных нужд;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C34EB4" w:rsidRPr="008231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</w:t>
      </w:r>
      <w:r w:rsidR="00C34EB4" w:rsidRPr="00823137">
        <w:rPr>
          <w:rFonts w:ascii="Times New Roman" w:hAnsi="Times New Roman" w:cs="Times New Roman"/>
          <w:sz w:val="28"/>
          <w:szCs w:val="28"/>
        </w:rPr>
        <w:t>ценка прозрачности бюджетного процесс</w:t>
      </w:r>
      <w:r w:rsidR="00C44A76">
        <w:rPr>
          <w:rFonts w:ascii="Times New Roman" w:hAnsi="Times New Roman" w:cs="Times New Roman"/>
          <w:sz w:val="28"/>
          <w:szCs w:val="28"/>
        </w:rPr>
        <w:t>а, организации системы контроля.</w:t>
      </w:r>
    </w:p>
    <w:p w:rsidR="002C79C8" w:rsidRDefault="00C44A76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DB0A4D">
        <w:rPr>
          <w:rFonts w:ascii="Times New Roman" w:hAnsi="Times New Roman" w:cs="Times New Roman"/>
          <w:sz w:val="28"/>
          <w:szCs w:val="28"/>
        </w:rPr>
        <w:t>Правила расчета и з</w:t>
      </w:r>
      <w:r w:rsidR="005C5CCF" w:rsidRPr="005C5CCF">
        <w:rPr>
          <w:rFonts w:ascii="Times New Roman" w:hAnsi="Times New Roman" w:cs="Times New Roman"/>
          <w:sz w:val="28"/>
          <w:szCs w:val="28"/>
        </w:rPr>
        <w:t xml:space="preserve">начения показателей </w:t>
      </w:r>
      <w:r w:rsidR="0086651C">
        <w:rPr>
          <w:rFonts w:ascii="Times New Roman" w:hAnsi="Times New Roman" w:cs="Times New Roman"/>
          <w:sz w:val="28"/>
          <w:szCs w:val="28"/>
        </w:rPr>
        <w:t>М</w:t>
      </w:r>
      <w:r w:rsidR="005C5CCF" w:rsidRPr="005C5CCF">
        <w:rPr>
          <w:rFonts w:ascii="Times New Roman" w:hAnsi="Times New Roman" w:cs="Times New Roman"/>
          <w:sz w:val="28"/>
          <w:szCs w:val="28"/>
        </w:rPr>
        <w:t xml:space="preserve">ониторинга </w:t>
      </w:r>
      <w:r w:rsidR="00DB0A4D">
        <w:rPr>
          <w:rFonts w:ascii="Times New Roman" w:hAnsi="Times New Roman" w:cs="Times New Roman"/>
          <w:sz w:val="28"/>
          <w:szCs w:val="28"/>
        </w:rPr>
        <w:t>приведены</w:t>
      </w:r>
      <w:r w:rsidR="005C5CCF" w:rsidRPr="005C5CCF">
        <w:rPr>
          <w:rFonts w:ascii="Times New Roman" w:hAnsi="Times New Roman" w:cs="Times New Roman"/>
          <w:sz w:val="28"/>
          <w:szCs w:val="28"/>
        </w:rPr>
        <w:t xml:space="preserve"> в </w:t>
      </w:r>
      <w:r w:rsidR="005A5DAC">
        <w:rPr>
          <w:rFonts w:ascii="Times New Roman" w:hAnsi="Times New Roman" w:cs="Times New Roman"/>
          <w:sz w:val="28"/>
          <w:szCs w:val="28"/>
        </w:rPr>
        <w:t>п</w:t>
      </w:r>
      <w:r w:rsidR="005C5CCF" w:rsidRPr="005C5CCF">
        <w:rPr>
          <w:rFonts w:ascii="Times New Roman" w:hAnsi="Times New Roman" w:cs="Times New Roman"/>
          <w:sz w:val="28"/>
          <w:szCs w:val="28"/>
        </w:rPr>
        <w:t>риложении 1 к настоящему По</w:t>
      </w:r>
      <w:r w:rsidR="005C5CCF">
        <w:rPr>
          <w:rFonts w:ascii="Times New Roman" w:hAnsi="Times New Roman" w:cs="Times New Roman"/>
          <w:sz w:val="28"/>
          <w:szCs w:val="28"/>
        </w:rPr>
        <w:t>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A76" w:rsidRPr="00823137" w:rsidRDefault="00C44A76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EB4" w:rsidRDefault="00C34EB4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9C8">
        <w:rPr>
          <w:rFonts w:ascii="Times New Roman" w:hAnsi="Times New Roman" w:cs="Times New Roman"/>
          <w:b/>
          <w:sz w:val="28"/>
          <w:szCs w:val="28"/>
        </w:rPr>
        <w:t>3. Методика оценки качества финансового менеджмента</w:t>
      </w:r>
    </w:p>
    <w:p w:rsidR="002C79C8" w:rsidRPr="002C79C8" w:rsidRDefault="002C79C8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B4" w:rsidRDefault="00C34EB4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37">
        <w:rPr>
          <w:rFonts w:ascii="Times New Roman" w:hAnsi="Times New Roman" w:cs="Times New Roman"/>
          <w:sz w:val="28"/>
          <w:szCs w:val="28"/>
        </w:rPr>
        <w:t>3.</w:t>
      </w:r>
      <w:r w:rsidR="009713AC">
        <w:rPr>
          <w:rFonts w:ascii="Times New Roman" w:hAnsi="Times New Roman" w:cs="Times New Roman"/>
          <w:sz w:val="28"/>
          <w:szCs w:val="28"/>
        </w:rPr>
        <w:t>1</w:t>
      </w:r>
      <w:r w:rsidRPr="00823137">
        <w:rPr>
          <w:rFonts w:ascii="Times New Roman" w:hAnsi="Times New Roman" w:cs="Times New Roman"/>
          <w:sz w:val="28"/>
          <w:szCs w:val="28"/>
        </w:rPr>
        <w:t>. Итоговая оценка качества финансового менеджмента определяется по формуле:</w:t>
      </w:r>
    </w:p>
    <w:p w:rsidR="0023733E" w:rsidRPr="002C0ED1" w:rsidRDefault="0023733E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1">
        <w:rPr>
          <w:rFonts w:ascii="Times New Roman" w:hAnsi="Times New Roman" w:cs="Times New Roman"/>
          <w:sz w:val="28"/>
          <w:szCs w:val="28"/>
        </w:rPr>
        <w:t>Е=</w:t>
      </w:r>
      <m:oMath>
        <m:d>
          <m:dPr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subSup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7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)*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+(</m:t>
                    </m:r>
                    <m:nary>
                      <m:naryPr>
                        <m:chr m:val="∑"/>
                        <m:limLoc m:val="subSup"/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3i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*</m:t>
                        </m:r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</w:rPr>
                              <m:t>3i</m:t>
                            </m:r>
                          </m:sub>
                        </m:sSub>
                      </m:e>
                    </m:nary>
                  </m:e>
                </m:nary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4i</m:t>
                        </m:r>
                      </m:sub>
                    </m:sSub>
                  </m:e>
                </m:nary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4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5i</m:t>
                        </m:r>
                      </m:sub>
                    </m:sSub>
                  </m:e>
                </m:nary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5i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dPr>
              <m:e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i=1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6i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k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6i</m:t>
                        </m:r>
                      </m:sub>
                    </m:sSub>
                  </m:e>
                </m:nary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sub>
            </m:sSub>
          </m:e>
        </m:d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*100</m:t>
        </m:r>
      </m:oMath>
    </w:p>
    <w:p w:rsidR="00C34EB4" w:rsidRPr="002C0ED1" w:rsidRDefault="00C34EB4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ED1">
        <w:rPr>
          <w:rFonts w:ascii="Times New Roman" w:hAnsi="Times New Roman" w:cs="Times New Roman"/>
          <w:sz w:val="28"/>
          <w:szCs w:val="28"/>
        </w:rPr>
        <w:t>где: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показатель качества планирования бюджета i-го участника мониторинга;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коэффициент i-го показателя по первому оцениваемому направлению;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вес оцениваемого направления;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показатель качества исполнения бюджета i-го участника мониторинга;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коэффициент i-го показателя по второму оцениваемому направлению;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вес оцениваемого направления.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показатель качества управления активами i-го участника мониторинга;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коэффициент i-го показателя по третьему оцениваемому направлению;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вес оцениваемого направления.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показатель качества составления и представления бюджетной отчетности i-го участника мониторинга;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коэффициент i-го показателя по четвертому оцениваемому направлению;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вес оцениваемого направления.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показатель качества осуществления закупок товаров, работ и услуг для обеспечения государственных нужд i-го участника мониторинга;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коэффициент i-го показателя по пятому оцениваемому направлению;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вес оцениваемого направления.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показатель прозрачности бюджетного процесса, организации системы контроля i-го участника мониторинга;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 xml:space="preserve">k 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6i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>- коэффициент i-го показателя по шестому оцениваемому направлению;</w:t>
      </w:r>
    </w:p>
    <w:p w:rsidR="00C34EB4" w:rsidRPr="002C0ED1" w:rsidRDefault="006A4779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sub>
        </m:sSub>
      </m:oMath>
      <w:r w:rsidR="00C34EB4" w:rsidRPr="002C0ED1">
        <w:rPr>
          <w:rFonts w:ascii="Times New Roman" w:hAnsi="Times New Roman" w:cs="Times New Roman"/>
          <w:sz w:val="28"/>
          <w:szCs w:val="28"/>
        </w:rPr>
        <w:t xml:space="preserve"> - вес оцениваемого направления.</w:t>
      </w:r>
    </w:p>
    <w:p w:rsidR="00612C25" w:rsidRPr="00612C25" w:rsidRDefault="00C34EB4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37">
        <w:rPr>
          <w:rFonts w:ascii="Times New Roman" w:hAnsi="Times New Roman" w:cs="Times New Roman"/>
          <w:sz w:val="28"/>
          <w:szCs w:val="28"/>
        </w:rPr>
        <w:t>3.</w:t>
      </w:r>
      <w:r w:rsidR="009713AC">
        <w:rPr>
          <w:rFonts w:ascii="Times New Roman" w:hAnsi="Times New Roman" w:cs="Times New Roman"/>
          <w:sz w:val="28"/>
          <w:szCs w:val="28"/>
        </w:rPr>
        <w:t>2</w:t>
      </w:r>
      <w:r w:rsidRPr="00823137">
        <w:rPr>
          <w:rFonts w:ascii="Times New Roman" w:hAnsi="Times New Roman" w:cs="Times New Roman"/>
          <w:sz w:val="28"/>
          <w:szCs w:val="28"/>
        </w:rPr>
        <w:t xml:space="preserve">. </w:t>
      </w:r>
      <w:r w:rsidR="00612C25" w:rsidRPr="00612C25">
        <w:rPr>
          <w:rFonts w:ascii="Times New Roman" w:hAnsi="Times New Roman" w:cs="Times New Roman"/>
          <w:sz w:val="28"/>
          <w:szCs w:val="28"/>
        </w:rPr>
        <w:t>Максимальная возможная итоговая оценка к</w:t>
      </w:r>
      <w:r w:rsidR="00612C25">
        <w:rPr>
          <w:rFonts w:ascii="Times New Roman" w:hAnsi="Times New Roman" w:cs="Times New Roman"/>
          <w:sz w:val="28"/>
          <w:szCs w:val="28"/>
        </w:rPr>
        <w:t xml:space="preserve">ачества финансового менеджмента </w:t>
      </w:r>
      <w:r w:rsidR="00612C25" w:rsidRPr="00612C25">
        <w:rPr>
          <w:rFonts w:ascii="Times New Roman" w:hAnsi="Times New Roman" w:cs="Times New Roman"/>
          <w:sz w:val="28"/>
          <w:szCs w:val="28"/>
        </w:rPr>
        <w:t>составляет сто баллов.</w:t>
      </w:r>
    </w:p>
    <w:p w:rsidR="00C34EB4" w:rsidRPr="00823137" w:rsidRDefault="00612C25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13A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12C25">
        <w:rPr>
          <w:rFonts w:ascii="Times New Roman" w:hAnsi="Times New Roman" w:cs="Times New Roman"/>
          <w:sz w:val="28"/>
          <w:szCs w:val="28"/>
        </w:rPr>
        <w:t xml:space="preserve">Если показатель не применяется к </w:t>
      </w:r>
      <w:r>
        <w:rPr>
          <w:rFonts w:ascii="Times New Roman" w:hAnsi="Times New Roman" w:cs="Times New Roman"/>
          <w:sz w:val="28"/>
          <w:szCs w:val="28"/>
        </w:rPr>
        <w:t>Учреждению</w:t>
      </w:r>
      <w:r w:rsidRPr="00612C25">
        <w:rPr>
          <w:rFonts w:ascii="Times New Roman" w:hAnsi="Times New Roman" w:cs="Times New Roman"/>
          <w:sz w:val="28"/>
          <w:szCs w:val="28"/>
        </w:rPr>
        <w:t>, то вес данногопоказателя пропорционально распределяется по остальным показателямсоответствующего направления оценки качества финансового менеджмента.</w:t>
      </w:r>
    </w:p>
    <w:p w:rsidR="00C34EB4" w:rsidRPr="00823137" w:rsidRDefault="00C34EB4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137">
        <w:rPr>
          <w:rFonts w:ascii="Times New Roman" w:hAnsi="Times New Roman" w:cs="Times New Roman"/>
          <w:sz w:val="28"/>
          <w:szCs w:val="28"/>
        </w:rPr>
        <w:t>3.</w:t>
      </w:r>
      <w:r w:rsidR="009713AC">
        <w:rPr>
          <w:rFonts w:ascii="Times New Roman" w:hAnsi="Times New Roman" w:cs="Times New Roman"/>
          <w:sz w:val="28"/>
          <w:szCs w:val="28"/>
        </w:rPr>
        <w:t>4</w:t>
      </w:r>
      <w:r w:rsidRPr="00823137">
        <w:rPr>
          <w:rFonts w:ascii="Times New Roman" w:hAnsi="Times New Roman" w:cs="Times New Roman"/>
          <w:sz w:val="28"/>
          <w:szCs w:val="28"/>
        </w:rPr>
        <w:t>. Уровень итоговой оценки качества финансового менеджмента ранжируются следующим образом: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C0ED1" w:rsidRPr="002C0E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34EB4" w:rsidRPr="00823137">
        <w:rPr>
          <w:rFonts w:ascii="Times New Roman" w:hAnsi="Times New Roman" w:cs="Times New Roman"/>
          <w:sz w:val="28"/>
          <w:szCs w:val="28"/>
        </w:rPr>
        <w:t xml:space="preserve">т 85,0 до 100,0 балла </w:t>
      </w:r>
      <w:r w:rsidR="002C0ED1">
        <w:rPr>
          <w:rFonts w:ascii="Times New Roman" w:hAnsi="Times New Roman" w:cs="Times New Roman"/>
          <w:sz w:val="28"/>
          <w:szCs w:val="28"/>
        </w:rPr>
        <w:t>–«</w:t>
      </w:r>
      <w:r w:rsidR="00C34EB4" w:rsidRPr="00823137">
        <w:rPr>
          <w:rFonts w:ascii="Times New Roman" w:hAnsi="Times New Roman" w:cs="Times New Roman"/>
          <w:sz w:val="28"/>
          <w:szCs w:val="28"/>
        </w:rPr>
        <w:t>высокий</w:t>
      </w:r>
      <w:r w:rsidR="002C0ED1">
        <w:rPr>
          <w:rFonts w:ascii="Times New Roman" w:hAnsi="Times New Roman" w:cs="Times New Roman"/>
          <w:sz w:val="28"/>
          <w:szCs w:val="28"/>
        </w:rPr>
        <w:t>»</w:t>
      </w:r>
      <w:r w:rsidR="00C34EB4" w:rsidRPr="00823137">
        <w:rPr>
          <w:rFonts w:ascii="Times New Roman" w:hAnsi="Times New Roman" w:cs="Times New Roman"/>
          <w:sz w:val="28"/>
          <w:szCs w:val="28"/>
        </w:rPr>
        <w:t>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C0ED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.О</w:t>
      </w:r>
      <w:r w:rsidR="00C34EB4" w:rsidRPr="00823137">
        <w:rPr>
          <w:rFonts w:ascii="Times New Roman" w:hAnsi="Times New Roman" w:cs="Times New Roman"/>
          <w:sz w:val="28"/>
          <w:szCs w:val="28"/>
        </w:rPr>
        <w:t xml:space="preserve">т 70,0 до 85,0 балла </w:t>
      </w:r>
      <w:r w:rsidR="002C0ED1">
        <w:rPr>
          <w:rFonts w:ascii="Times New Roman" w:hAnsi="Times New Roman" w:cs="Times New Roman"/>
          <w:sz w:val="28"/>
          <w:szCs w:val="28"/>
        </w:rPr>
        <w:t>–«</w:t>
      </w:r>
      <w:r w:rsidR="00C34EB4" w:rsidRPr="00823137">
        <w:rPr>
          <w:rFonts w:ascii="Times New Roman" w:hAnsi="Times New Roman" w:cs="Times New Roman"/>
          <w:sz w:val="28"/>
          <w:szCs w:val="28"/>
        </w:rPr>
        <w:t>достаточный</w:t>
      </w:r>
      <w:r w:rsidR="002C0ED1">
        <w:rPr>
          <w:rFonts w:ascii="Times New Roman" w:hAnsi="Times New Roman" w:cs="Times New Roman"/>
          <w:sz w:val="28"/>
          <w:szCs w:val="28"/>
        </w:rPr>
        <w:t>»</w:t>
      </w:r>
      <w:r w:rsidR="00C34EB4" w:rsidRPr="00823137">
        <w:rPr>
          <w:rFonts w:ascii="Times New Roman" w:hAnsi="Times New Roman" w:cs="Times New Roman"/>
          <w:sz w:val="28"/>
          <w:szCs w:val="28"/>
        </w:rPr>
        <w:t>;</w:t>
      </w:r>
    </w:p>
    <w:p w:rsidR="00C34EB4" w:rsidRPr="00823137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C0ED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C34EB4" w:rsidRPr="00823137">
        <w:rPr>
          <w:rFonts w:ascii="Times New Roman" w:hAnsi="Times New Roman" w:cs="Times New Roman"/>
          <w:sz w:val="28"/>
          <w:szCs w:val="28"/>
        </w:rPr>
        <w:t xml:space="preserve">т 55,0 до 70,0 балла </w:t>
      </w:r>
      <w:r w:rsidR="002C0ED1">
        <w:rPr>
          <w:rFonts w:ascii="Times New Roman" w:hAnsi="Times New Roman" w:cs="Times New Roman"/>
          <w:sz w:val="28"/>
          <w:szCs w:val="28"/>
        </w:rPr>
        <w:t>–«</w:t>
      </w:r>
      <w:r w:rsidR="00C34EB4" w:rsidRPr="00823137">
        <w:rPr>
          <w:rFonts w:ascii="Times New Roman" w:hAnsi="Times New Roman" w:cs="Times New Roman"/>
          <w:sz w:val="28"/>
          <w:szCs w:val="28"/>
        </w:rPr>
        <w:t>удовлетворительный</w:t>
      </w:r>
      <w:r w:rsidR="002C0ED1">
        <w:rPr>
          <w:rFonts w:ascii="Times New Roman" w:hAnsi="Times New Roman" w:cs="Times New Roman"/>
          <w:sz w:val="28"/>
          <w:szCs w:val="28"/>
        </w:rPr>
        <w:t>»</w:t>
      </w:r>
      <w:r w:rsidR="00C34EB4" w:rsidRPr="00823137">
        <w:rPr>
          <w:rFonts w:ascii="Times New Roman" w:hAnsi="Times New Roman" w:cs="Times New Roman"/>
          <w:sz w:val="28"/>
          <w:szCs w:val="28"/>
        </w:rPr>
        <w:t>;</w:t>
      </w:r>
    </w:p>
    <w:p w:rsidR="00C34EB4" w:rsidRDefault="00296363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2C0ED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.Д</w:t>
      </w:r>
      <w:r w:rsidR="00C34EB4" w:rsidRPr="00823137">
        <w:rPr>
          <w:rFonts w:ascii="Times New Roman" w:hAnsi="Times New Roman" w:cs="Times New Roman"/>
          <w:sz w:val="28"/>
          <w:szCs w:val="28"/>
        </w:rPr>
        <w:t xml:space="preserve">о 55,0 балла </w:t>
      </w:r>
      <w:r w:rsidR="002C0ED1">
        <w:rPr>
          <w:rFonts w:ascii="Times New Roman" w:hAnsi="Times New Roman" w:cs="Times New Roman"/>
          <w:sz w:val="28"/>
          <w:szCs w:val="28"/>
        </w:rPr>
        <w:t>–«</w:t>
      </w:r>
      <w:r w:rsidR="00C34EB4" w:rsidRPr="00823137">
        <w:rPr>
          <w:rFonts w:ascii="Times New Roman" w:hAnsi="Times New Roman" w:cs="Times New Roman"/>
          <w:sz w:val="28"/>
          <w:szCs w:val="28"/>
        </w:rPr>
        <w:t>низкий</w:t>
      </w:r>
      <w:r w:rsidR="002C0ED1">
        <w:rPr>
          <w:rFonts w:ascii="Times New Roman" w:hAnsi="Times New Roman" w:cs="Times New Roman"/>
          <w:sz w:val="28"/>
          <w:szCs w:val="28"/>
        </w:rPr>
        <w:t>»</w:t>
      </w:r>
      <w:r w:rsidR="00C34EB4" w:rsidRPr="00823137">
        <w:rPr>
          <w:rFonts w:ascii="Times New Roman" w:hAnsi="Times New Roman" w:cs="Times New Roman"/>
          <w:sz w:val="28"/>
          <w:szCs w:val="28"/>
        </w:rPr>
        <w:t>.</w:t>
      </w:r>
    </w:p>
    <w:p w:rsidR="002463CF" w:rsidRPr="00823137" w:rsidRDefault="002463CF" w:rsidP="00AB0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4EB4" w:rsidRDefault="00C34EB4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CF">
        <w:rPr>
          <w:rFonts w:ascii="Times New Roman" w:hAnsi="Times New Roman" w:cs="Times New Roman"/>
          <w:b/>
          <w:sz w:val="28"/>
          <w:szCs w:val="28"/>
        </w:rPr>
        <w:t xml:space="preserve">4. Правила формирования и представления отчета о результатах </w:t>
      </w:r>
      <w:r w:rsidR="008F2A3F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 w:rsidRPr="002463CF">
        <w:rPr>
          <w:rFonts w:ascii="Times New Roman" w:hAnsi="Times New Roman" w:cs="Times New Roman"/>
          <w:b/>
          <w:sz w:val="28"/>
          <w:szCs w:val="28"/>
        </w:rPr>
        <w:t>качества финансового менеджмента</w:t>
      </w:r>
    </w:p>
    <w:p w:rsidR="002463CF" w:rsidRPr="002463CF" w:rsidRDefault="002463CF" w:rsidP="00AB007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EB4" w:rsidRDefault="005D1520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854929" w:rsidRPr="00854929">
        <w:rPr>
          <w:rFonts w:ascii="Times New Roman" w:hAnsi="Times New Roman" w:cs="Times New Roman"/>
          <w:sz w:val="28"/>
          <w:szCs w:val="28"/>
        </w:rPr>
        <w:t>На основании итоговой оценки качества финансового менеджмента</w:t>
      </w:r>
      <w:r w:rsidR="00343E68">
        <w:rPr>
          <w:rFonts w:ascii="Times New Roman" w:hAnsi="Times New Roman" w:cs="Times New Roman"/>
          <w:sz w:val="28"/>
          <w:szCs w:val="28"/>
        </w:rPr>
        <w:t>, согласно приложению 2 к настоящему Порядку,</w:t>
      </w:r>
      <w:r w:rsidR="00854929" w:rsidRPr="00854929">
        <w:rPr>
          <w:rFonts w:ascii="Times New Roman" w:hAnsi="Times New Roman" w:cs="Times New Roman"/>
          <w:sz w:val="28"/>
          <w:szCs w:val="28"/>
        </w:rPr>
        <w:t xml:space="preserve"> формирует</w:t>
      </w:r>
      <w:r w:rsidR="00854929">
        <w:rPr>
          <w:rFonts w:ascii="Times New Roman" w:hAnsi="Times New Roman" w:cs="Times New Roman"/>
          <w:sz w:val="28"/>
          <w:szCs w:val="28"/>
        </w:rPr>
        <w:t>ся</w:t>
      </w:r>
      <w:r w:rsidR="00854929" w:rsidRPr="00854929">
        <w:rPr>
          <w:rFonts w:ascii="Times New Roman" w:hAnsi="Times New Roman" w:cs="Times New Roman"/>
          <w:sz w:val="28"/>
          <w:szCs w:val="28"/>
        </w:rPr>
        <w:t xml:space="preserve"> рейтинг качества финансового менеджм</w:t>
      </w:r>
      <w:r w:rsidR="00854929">
        <w:rPr>
          <w:rFonts w:ascii="Times New Roman" w:hAnsi="Times New Roman" w:cs="Times New Roman"/>
          <w:sz w:val="28"/>
          <w:szCs w:val="28"/>
        </w:rPr>
        <w:t xml:space="preserve">ента </w:t>
      </w:r>
      <w:r w:rsidR="0086651C">
        <w:rPr>
          <w:rFonts w:ascii="Times New Roman" w:hAnsi="Times New Roman" w:cs="Times New Roman"/>
          <w:sz w:val="28"/>
          <w:szCs w:val="28"/>
        </w:rPr>
        <w:t>Учреждений</w:t>
      </w:r>
      <w:r w:rsidR="00343E68">
        <w:rPr>
          <w:rFonts w:ascii="Times New Roman" w:hAnsi="Times New Roman" w:cs="Times New Roman"/>
          <w:sz w:val="28"/>
          <w:szCs w:val="28"/>
        </w:rPr>
        <w:t>, согласно приложению 3 к настоящему Порядку</w:t>
      </w:r>
      <w:r w:rsidR="00854929">
        <w:rPr>
          <w:rFonts w:ascii="Times New Roman" w:hAnsi="Times New Roman" w:cs="Times New Roman"/>
          <w:sz w:val="28"/>
          <w:szCs w:val="28"/>
        </w:rPr>
        <w:t>.</w:t>
      </w:r>
    </w:p>
    <w:p w:rsidR="00635DB1" w:rsidRPr="00635DB1" w:rsidRDefault="00635DB1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5DB1">
        <w:rPr>
          <w:rFonts w:ascii="Times New Roman" w:hAnsi="Times New Roman" w:cs="Times New Roman"/>
          <w:sz w:val="28"/>
          <w:szCs w:val="28"/>
        </w:rPr>
        <w:t>. Результатом проведения Мониторинга является отчет о результатах мониторинга качества финансового менеджмента (далее – Отчет).</w:t>
      </w:r>
    </w:p>
    <w:p w:rsidR="00635DB1" w:rsidRPr="00635DB1" w:rsidRDefault="00635DB1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35DB1">
        <w:rPr>
          <w:rFonts w:ascii="Times New Roman" w:hAnsi="Times New Roman" w:cs="Times New Roman"/>
          <w:sz w:val="28"/>
          <w:szCs w:val="28"/>
        </w:rPr>
        <w:t xml:space="preserve">. Отчет формируется до 1 июня и представляется главе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="00240D5B" w:rsidRPr="00240D5B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 района</w:t>
      </w:r>
      <w:r w:rsidR="00197AE4">
        <w:rPr>
          <w:rFonts w:ascii="Times New Roman" w:hAnsi="Times New Roman" w:cs="Times New Roman"/>
          <w:sz w:val="28"/>
          <w:szCs w:val="28"/>
        </w:rPr>
        <w:t>, в соответствии с приложением 4 к настоящему Порядку</w:t>
      </w:r>
      <w:r w:rsidRPr="00635DB1">
        <w:rPr>
          <w:rFonts w:ascii="Times New Roman" w:hAnsi="Times New Roman" w:cs="Times New Roman"/>
          <w:sz w:val="28"/>
          <w:szCs w:val="28"/>
        </w:rPr>
        <w:t>.</w:t>
      </w:r>
    </w:p>
    <w:p w:rsidR="00635DB1" w:rsidRDefault="00635DB1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DB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5DB1">
        <w:rPr>
          <w:rFonts w:ascii="Times New Roman" w:hAnsi="Times New Roman" w:cs="Times New Roman"/>
          <w:sz w:val="28"/>
          <w:szCs w:val="28"/>
        </w:rPr>
        <w:t xml:space="preserve">. Отчет публикуется в течение 5 рабочих дней после утверждения на официальном сайте в информационно-телекоммуникационной сети </w:t>
      </w:r>
      <w:r w:rsidR="00296363">
        <w:rPr>
          <w:rFonts w:ascii="Times New Roman" w:hAnsi="Times New Roman" w:cs="Times New Roman"/>
          <w:sz w:val="28"/>
          <w:szCs w:val="28"/>
        </w:rPr>
        <w:t>«</w:t>
      </w:r>
      <w:r w:rsidRPr="00635DB1">
        <w:rPr>
          <w:rFonts w:ascii="Times New Roman" w:hAnsi="Times New Roman" w:cs="Times New Roman"/>
          <w:sz w:val="28"/>
          <w:szCs w:val="28"/>
        </w:rPr>
        <w:t>Интернет</w:t>
      </w:r>
      <w:r w:rsidR="00296363">
        <w:rPr>
          <w:rFonts w:ascii="Times New Roman" w:hAnsi="Times New Roman" w:cs="Times New Roman"/>
          <w:sz w:val="28"/>
          <w:szCs w:val="28"/>
        </w:rPr>
        <w:t>»</w:t>
      </w:r>
      <w:r w:rsidR="009A6A23">
        <w:rPr>
          <w:rFonts w:ascii="Times New Roman" w:hAnsi="Times New Roman" w:cs="Times New Roman"/>
          <w:sz w:val="28"/>
          <w:szCs w:val="28"/>
        </w:rPr>
        <w:t xml:space="preserve">, а также направляется </w:t>
      </w:r>
      <w:r w:rsidR="00C235C0">
        <w:rPr>
          <w:rFonts w:ascii="Times New Roman" w:hAnsi="Times New Roman" w:cs="Times New Roman"/>
          <w:sz w:val="28"/>
          <w:szCs w:val="28"/>
        </w:rPr>
        <w:t xml:space="preserve">в </w:t>
      </w:r>
      <w:r w:rsidR="009A6A23">
        <w:rPr>
          <w:rFonts w:ascii="Times New Roman" w:hAnsi="Times New Roman" w:cs="Times New Roman"/>
          <w:sz w:val="28"/>
          <w:szCs w:val="28"/>
        </w:rPr>
        <w:t>Учреждения</w:t>
      </w:r>
      <w:r w:rsidRPr="00635DB1">
        <w:rPr>
          <w:rFonts w:ascii="Times New Roman" w:hAnsi="Times New Roman" w:cs="Times New Roman"/>
          <w:sz w:val="28"/>
          <w:szCs w:val="28"/>
        </w:rPr>
        <w:t>.</w:t>
      </w:r>
    </w:p>
    <w:p w:rsidR="005D1520" w:rsidRPr="005D1520" w:rsidRDefault="005D1520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Учреждения</w:t>
      </w:r>
      <w:r w:rsidRPr="005D1520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D1520">
        <w:rPr>
          <w:rFonts w:ascii="Times New Roman" w:hAnsi="Times New Roman" w:cs="Times New Roman"/>
          <w:sz w:val="28"/>
          <w:szCs w:val="28"/>
        </w:rPr>
        <w:t xml:space="preserve">ониторинга направляютв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5D1520">
        <w:rPr>
          <w:rFonts w:ascii="Times New Roman" w:hAnsi="Times New Roman" w:cs="Times New Roman"/>
          <w:sz w:val="28"/>
          <w:szCs w:val="28"/>
        </w:rPr>
        <w:t xml:space="preserve"> сведения о ходе реализациимер, направленных на повышение качества финансового менеджмента</w:t>
      </w:r>
      <w:r w:rsidR="00197AE4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Порядку</w:t>
      </w:r>
      <w:r w:rsidR="009662E1">
        <w:rPr>
          <w:rFonts w:ascii="Times New Roman" w:hAnsi="Times New Roman" w:cs="Times New Roman"/>
          <w:sz w:val="28"/>
          <w:szCs w:val="28"/>
        </w:rPr>
        <w:t xml:space="preserve"> до 1 сентября.</w:t>
      </w:r>
    </w:p>
    <w:p w:rsidR="00C34EB4" w:rsidRDefault="005D1520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5D1520">
        <w:rPr>
          <w:rFonts w:ascii="Times New Roman" w:hAnsi="Times New Roman" w:cs="Times New Roman"/>
          <w:sz w:val="28"/>
          <w:szCs w:val="28"/>
        </w:rPr>
        <w:t>. При заполнении сведений о ходе реализации мер, направленных наповышение качества финансового менеджмента, по каждой группе показателей,значение оценки по которой отклоняется от целевого значения в отрицательнуюсторону более чем на 25 %, должны быть указаны причины отклонения иданные о планируемых (исполняемых) мероприятиях, направленных на достижениецелевых значений со</w:t>
      </w:r>
      <w:r w:rsidR="005A5DAC">
        <w:rPr>
          <w:rFonts w:ascii="Times New Roman" w:hAnsi="Times New Roman" w:cs="Times New Roman"/>
          <w:sz w:val="28"/>
          <w:szCs w:val="28"/>
        </w:rPr>
        <w:t xml:space="preserve">ответствующих групп показателей, </w:t>
      </w:r>
      <w:r w:rsidR="00C34EB4" w:rsidRPr="00823137">
        <w:rPr>
          <w:rFonts w:ascii="Times New Roman" w:hAnsi="Times New Roman" w:cs="Times New Roman"/>
          <w:sz w:val="28"/>
          <w:szCs w:val="28"/>
        </w:rPr>
        <w:t>в частности разработку</w:t>
      </w:r>
      <w:r w:rsidR="005A5DAC">
        <w:rPr>
          <w:rFonts w:ascii="Times New Roman" w:hAnsi="Times New Roman" w:cs="Times New Roman"/>
          <w:sz w:val="28"/>
          <w:szCs w:val="28"/>
        </w:rPr>
        <w:t xml:space="preserve"> и актуализацию правовых актов У</w:t>
      </w:r>
      <w:r w:rsidR="00C34EB4" w:rsidRPr="00823137">
        <w:rPr>
          <w:rFonts w:ascii="Times New Roman" w:hAnsi="Times New Roman" w:cs="Times New Roman"/>
          <w:sz w:val="28"/>
          <w:szCs w:val="28"/>
        </w:rPr>
        <w:t xml:space="preserve">чреждения, регламентирующих выполнение процедур и операций по исполнению бюджетных полномочий, установленных бюджетным законодательством Российской Федерации, а также повышению качества </w:t>
      </w:r>
      <w:r w:rsidR="00C34EB4" w:rsidRPr="00823137">
        <w:rPr>
          <w:rFonts w:ascii="Times New Roman" w:hAnsi="Times New Roman" w:cs="Times New Roman"/>
          <w:sz w:val="28"/>
          <w:szCs w:val="28"/>
        </w:rPr>
        <w:lastRenderedPageBreak/>
        <w:t>управления активами, осуществления закупок товаров, работ и услуг для обеспечения государственных нужд, уровня открытости бюджетных данных.</w:t>
      </w:r>
    </w:p>
    <w:p w:rsidR="00F523F1" w:rsidRPr="00823137" w:rsidRDefault="00F523F1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5DB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23F1">
        <w:rPr>
          <w:rFonts w:ascii="Times New Roman" w:hAnsi="Times New Roman" w:cs="Times New Roman"/>
          <w:sz w:val="28"/>
          <w:szCs w:val="28"/>
        </w:rPr>
        <w:t xml:space="preserve">При направлении сведений о ходе реализации мер, направленных на повышение качества финансового менеджмента,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523F1">
        <w:rPr>
          <w:rFonts w:ascii="Times New Roman" w:hAnsi="Times New Roman" w:cs="Times New Roman"/>
          <w:sz w:val="28"/>
          <w:szCs w:val="28"/>
        </w:rPr>
        <w:t xml:space="preserve"> прилагают к ним копии документов, подтверждающих выполнение мероприятий, направленных на обеспечение достижения целевых значений показателей качества финансового менеджмента.</w:t>
      </w:r>
    </w:p>
    <w:p w:rsidR="00E529C0" w:rsidRDefault="00E529C0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32B" w:rsidRDefault="0073432B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32B" w:rsidRPr="00A87D27" w:rsidRDefault="0073432B" w:rsidP="00AB007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Исполняющий обязанности главы администрации</w:t>
      </w:r>
    </w:p>
    <w:p w:rsidR="0073432B" w:rsidRPr="00A87D27" w:rsidRDefault="0073432B" w:rsidP="00AB007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73432B" w:rsidRDefault="0073432B" w:rsidP="00AB00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D27">
        <w:rPr>
          <w:rFonts w:ascii="Times New Roman" w:hAnsi="Times New Roman"/>
          <w:sz w:val="28"/>
          <w:szCs w:val="28"/>
        </w:rPr>
        <w:t xml:space="preserve">  И.И. Яценко</w:t>
      </w:r>
    </w:p>
    <w:p w:rsidR="00E529C0" w:rsidRDefault="00E529C0" w:rsidP="00AB007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77830" w:rsidSect="0074279D">
          <w:pgSz w:w="11906" w:h="16838"/>
          <w:pgMar w:top="426" w:right="567" w:bottom="1134" w:left="1701" w:header="567" w:footer="709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7830" w:rsidRPr="00577830" w:rsidRDefault="00577830" w:rsidP="007C08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783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77830" w:rsidRPr="00577830" w:rsidRDefault="00577830" w:rsidP="007C080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577830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57783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7830" w:rsidRPr="00577830" w:rsidRDefault="00577830" w:rsidP="00AB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30">
        <w:rPr>
          <w:rFonts w:ascii="Times New Roman" w:hAnsi="Times New Roman" w:cs="Times New Roman"/>
          <w:b/>
          <w:sz w:val="28"/>
          <w:szCs w:val="28"/>
        </w:rPr>
        <w:t>ПОКАЗАТЕЛИ</w:t>
      </w:r>
    </w:p>
    <w:p w:rsidR="00577830" w:rsidRPr="00577830" w:rsidRDefault="00577830" w:rsidP="00AB0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830">
        <w:rPr>
          <w:rFonts w:ascii="Times New Roman" w:hAnsi="Times New Roman" w:cs="Times New Roman"/>
          <w:b/>
          <w:sz w:val="28"/>
          <w:szCs w:val="28"/>
        </w:rPr>
        <w:t xml:space="preserve">мониторинга качества финансового менеджмента учреждений, подведомственных администрации </w:t>
      </w:r>
      <w:r w:rsidR="0073432B">
        <w:rPr>
          <w:rFonts w:ascii="Times New Roman" w:hAnsi="Times New Roman" w:cs="Times New Roman"/>
          <w:b/>
          <w:sz w:val="28"/>
          <w:szCs w:val="28"/>
        </w:rPr>
        <w:t>Лучевого</w:t>
      </w:r>
      <w:r w:rsidRPr="0057783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Лабинского района</w:t>
      </w: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143" w:type="dxa"/>
        <w:tblInd w:w="-318" w:type="dxa"/>
        <w:tblLayout w:type="fixed"/>
        <w:tblLook w:val="04A0"/>
      </w:tblPr>
      <w:tblGrid>
        <w:gridCol w:w="1844"/>
        <w:gridCol w:w="1417"/>
        <w:gridCol w:w="851"/>
        <w:gridCol w:w="1276"/>
        <w:gridCol w:w="2693"/>
        <w:gridCol w:w="1134"/>
        <w:gridCol w:w="928"/>
      </w:tblGrid>
      <w:tr w:rsidR="00577830" w:rsidRPr="00505711" w:rsidTr="00500344">
        <w:tc>
          <w:tcPr>
            <w:tcW w:w="1844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Расчет показателя</w:t>
            </w:r>
          </w:p>
        </w:tc>
        <w:tc>
          <w:tcPr>
            <w:tcW w:w="851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Ед-ца измерения</w:t>
            </w:r>
          </w:p>
        </w:tc>
        <w:tc>
          <w:tcPr>
            <w:tcW w:w="1276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Документы (формы бюджетной отчетности), используемые для расчета показателя</w:t>
            </w:r>
          </w:p>
        </w:tc>
        <w:tc>
          <w:tcPr>
            <w:tcW w:w="2693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1134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Комментарий</w:t>
            </w:r>
          </w:p>
        </w:tc>
        <w:tc>
          <w:tcPr>
            <w:tcW w:w="928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Вес направления/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коэффициент показателя</w:t>
            </w:r>
          </w:p>
        </w:tc>
      </w:tr>
      <w:tr w:rsidR="00577830" w:rsidRPr="00505711" w:rsidTr="00500344">
        <w:tc>
          <w:tcPr>
            <w:tcW w:w="1844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3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28" w:type="dxa"/>
            <w:vAlign w:val="center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77830" w:rsidRPr="00505711" w:rsidTr="00500344">
        <w:tc>
          <w:tcPr>
            <w:tcW w:w="9215" w:type="dxa"/>
            <w:gridSpan w:val="6"/>
            <w:tcBorders>
              <w:bottom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1. Оценка качества планирования бюджета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577830" w:rsidRPr="00505711" w:rsidTr="005003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1.1. Оценка качества соблюдения порядка составления, утверждения и ведения бюджетных смет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1.1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количество возвратов документов на доработку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соблюдении порядка составления, утверждения и ведения бюджетных смет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качество финансовой дисциплины, а также надежность внутреннего 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505711" w:rsidTr="00500344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финансового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контроля. Ориентиром является недопущение нарушений.</w:t>
            </w:r>
          </w:p>
        </w:tc>
        <w:tc>
          <w:tcPr>
            <w:tcW w:w="928" w:type="dxa"/>
            <w:tcBorders>
              <w:left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505711" w:rsidTr="00500344">
        <w:tc>
          <w:tcPr>
            <w:tcW w:w="1844" w:type="dxa"/>
            <w:tcBorders>
              <w:top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1.2. Оценка качества планирования бюджетных ассигнований учреждениями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1.2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уточ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</m:t>
              </m:r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100%,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где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уточ</m:t>
                  </m:r>
                </m:sub>
              </m:sSub>
            </m:oMath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- объем бюджетных ассигнований, перераспределенных за отчетный финансовый 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год;</w:t>
            </w:r>
          </w:p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 - общая сумма бюджетных ассигнований учреждения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объемах бюджетных ассигнований, перераспределенных учреждением на протяжении всего 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финансового года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≤10%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0,5,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10%</m:t>
                          </m:r>
                          <m: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&lt;n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≤15%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1.2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15%                 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негативно оценивается факт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1.2</m:t>
                  </m:r>
                </m:sub>
              </m:sSub>
            </m:oMath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&gt; 15%.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7830" w:rsidRPr="00505711" w:rsidTr="00500344">
        <w:tc>
          <w:tcPr>
            <w:tcW w:w="9215" w:type="dxa"/>
            <w:gridSpan w:val="6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 Оценка качества исполнения бюджета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0,2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2.1. Управление кредиторской задолженностью по расчетам с поставщиками и подрядчиками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2.1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E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*100 %,  где </m:t>
              </m:r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K - объем кредиторской задолженности по расчетам с поставщиками и подрядчиками по состоянию на конец отчетного периода;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E - кассовое исполнение по расходам на поставки товаров, 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по дебиторской и кредиторской задолженности за отчетный период по форме 0503169, утвержденной приказом Минфина России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≤2%;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0.5, 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 xml:space="preserve"> 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≥4%</m:t>
                      </m:r>
                    </m:e>
                  </m:eqAr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;</m:t>
              </m:r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отрицательно оценивается факт накопления кредиторской задолженности по расчетам с поставщиками и подрядчиками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выполнение работ, оказание услуг в отчетном периоде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системы РФ» (далее Приказ № 191н); сведения о кассовом исполнении по расходам за отчетный период (форма 0503127)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2.2. Управление кредиторской задолженностью по страховым взносам в Социальный фонд России и Федеральный фонд ОМС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2.2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объем кредиторской задолженности по страховым взносам в Социальный фонд России и Федеральный фонд ОМС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по дебиторской и кредиторской задолженности за отчетный период по форме 0503169, утвержденн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Приказом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№ 191н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негативным считается факт наличия кредиторской задолженности по страховым взносам в 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Социальный фонд России и Федеральный фонд ОМС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0.1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 Управление дебиторской задолженностью по налогу на доходы физических лиц в учреждении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2.3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объем дебиторской задолженности по налогу на доходы физических лиц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по дебиторской и кредиторской задолженности за отчетный период по форме 0503169, утвержденной Приказом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№ 191н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=0;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отрицательным считается факт наличия дебиторской задолженности по налогу на доходы физических лиц на конец отчетного периода (отсутствие авансовых платежей)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77830" w:rsidRPr="00505711" w:rsidTr="00500344">
        <w:trPr>
          <w:trHeight w:val="1937"/>
        </w:trPr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2.4. Наличие просроченной дебиторской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(кредиторской) задолженности на конец отчетного периода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2.4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 - объем просроченной дебиторской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(кредиторской) задолженности на конец отчетного периода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по дебиторской и кредиторской задолженности за отчетный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период по форме 0503169, утвержденной Приказом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№ 191н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2.4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негативным считается факт наличия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просроченной дебиторской (кредиторской) задолженности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2.5. Качество исполнения бюджета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2.5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фк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пл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*100</m:t>
              </m:r>
            </m:oMath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фк</m:t>
                  </m:r>
                </m:sub>
              </m:sSub>
            </m:oMath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 - кассовое исполнение по расходам учреждения за отчетный финансовый год;</w:t>
            </w:r>
          </w:p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пл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 - значение утвержденных бюджетных назначений учреждению на отчетный финансовый год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кассовом исполнении по расходам (форма 0503127) за отчетный финансовый год 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≥95%             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0.8, если 90%≤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95%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0.5, если 85%≤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90%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0, 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2.5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&lt;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85%                  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показатель отражает качество прогнозирования исполнения расходов в текущем квартале. Целевым ориентиром является значение 80%.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577830" w:rsidRPr="00505711" w:rsidTr="00500344">
        <w:trPr>
          <w:trHeight w:val="4088"/>
        </w:trPr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 Количество платежных поручений, отклоненных из-за несоответствия требованиям действующих нормативно-правовых актов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2.6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от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.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общ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*100% </m:t>
              </m:r>
            </m:oMath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от</m:t>
                  </m:r>
                </m:sub>
              </m:sSub>
            </m:oMath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. - количество отклоненных платежных поручений в "Системы удаленного финансового документооборота" (за год),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общ</m:t>
                  </m:r>
                </m:sub>
              </m:sSub>
            </m:oMath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. - общее количество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платежных поручений в году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из "Системы удаленного финансового документооборота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2.6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≤3%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0.5 если 6%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2.6</m:t>
                          </m:r>
                        </m:sub>
                      </m:sSub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  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2.6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6%  </m:t>
                      </m:r>
                    </m:e>
                  </m:eqAr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&gt;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  <w:lang w:val="en-US"/>
                </w:rPr>
                <m:t>3%</m:t>
              </m:r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целевым ориентиром является значение показателя, равное меньше (равно) 3%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2.7. Количество изменений в сводную бюджетную роспись (внесение изменений в бюджетную смету в части изменений кодов бюджетной классификации)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2.7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количество изменений в сводную бюджетную роспись (за отчетный финансовый год)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из автоматизированной системы «Удаленное рабочее место»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2.7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≤8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0.5,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2.7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≤10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0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 xml:space="preserve">,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  <m:t>если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 xml:space="preserve"> 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2.7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10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целевым значением показателя является наименьшее количество изменений в сводную бюджетную роспись на протяжении всего финансового года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577830" w:rsidRPr="00505711" w:rsidTr="00500344">
        <w:tc>
          <w:tcPr>
            <w:tcW w:w="9215" w:type="dxa"/>
            <w:gridSpan w:val="6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3. Оценка качества управления активами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3.1. Проведение инвентаризации активов и обязательств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3.1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наличие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проведении инвентаризации по форме 0503160, утвержденной Приказом № 191н 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1, если была проведена инвентаризация активов и обязательств;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 если не была проведена инвентаризация активов и обязательств.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отсутствие в годовой бюджетной отчетности за отчетный финансовый год сведений о проведении инвентаризации активов и обязательств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77830" w:rsidRPr="00505711" w:rsidTr="00500344">
        <w:trPr>
          <w:trHeight w:val="3588"/>
        </w:trPr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 Недостачи и хищения муниципальной собственности, выявленные в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результате проведения контрольных мероприятий (инвентаризации)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3.2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наличие в годовой бюджетной отчетности за отчетный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финансовый год сведений о недостачах и хищениях государственной собственности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о движении нефинансовых активов по форме 0503168, утвержденной Приказом     № 191н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1, если не было выявлено фактов недостачи и хищения государственной собственности;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 если были выявлены факты недостачи и хищения государственной собственности.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установленных недостач и хищений денежных средств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и материальных ценностей в отчетном финансовом году свидетельствует о низком качестве финансового менеджмента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3.3. Объем материальных запасов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3.3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</m:oMath>
            </m:oMathPara>
          </w:p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1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V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*100-100 </m:t>
                </m:r>
              </m:oMath>
            </m:oMathPara>
          </w:p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 - стоимость материальных запасов по состоянию на 1 января финансового года, следующего за отчетным;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V - стоимость материальных запасов по состоянию на 1 января отчетного финансового года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баланс учреждения за отчетный период по форме 0503130, утвержденной Приказом № 191н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≤i;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3.3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i</m:t>
                      </m:r>
                    </m:e>
                  </m:eqArr>
                </m:e>
              </m:d>
            </m:oMath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i - индекс инфляции за отчетный финансовый год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рост стоимости материальных запасов, превышающий индекс инфляции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77830" w:rsidRPr="00505711" w:rsidTr="00500344">
        <w:tc>
          <w:tcPr>
            <w:tcW w:w="9215" w:type="dxa"/>
            <w:gridSpan w:val="6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4. Качество составления и представления бюджетной отчетности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0,3</w:t>
            </w:r>
          </w:p>
        </w:tc>
      </w:tr>
      <w:tr w:rsidR="00577830" w:rsidRPr="00505711" w:rsidTr="00500344">
        <w:trPr>
          <w:trHeight w:val="2760"/>
        </w:trPr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4.1. Своевременность представления годовой бюджетной отчетности учреждением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4.1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своевременность представления и наличие всех форм бюджетной отчетности за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отчетный период финансового года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о своевременности представления и наличии всех форм бюджетной отчетности за отчетный период финансового года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1, если бюджетная отчетность представлена своевременно и в полном объеме;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 если бюджетная отчетность представлена не своевременно и (или) не в полном объеме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несвоевременное и (или) неполное представление форм бюджетной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отчетности учреждением за отчетный период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4.2. Качество 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представления годовой бюджетной отчетности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4.2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внесенных изменений в годовую бюджетную отчетность учреждением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внесенных изменениях в годовую бюджетную отчетность учреждения 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e(n) = 1, если не вносились 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в формы бюджетной отчетности;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0,5, если один раз были внесены изменения во взаимосвязанные формы бюджетной отчетности;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 если более одного раза были внесены изменения во взаимосвязанные формы бюджетной отчетности.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отрицател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ьно расценивается внесение изменений в представленную годовую бюджетную отчетность за отчетный период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0,3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 Наличие ошибок в формах бюджетной отчетности, направленной в программном комплексе «</w:t>
            </w: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-консолидация»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4.3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количество допущенных учреждением ошибок в формах бюджетной отчетности, направленной в программном комплексе Web-консолидация»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о допущенных учреждением ошибках в формах бюджетной отчетности, направленной в программном комплексе «Web-консолидация»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, если 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4.3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=0;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0.5,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4.3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≤2;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если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4.3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2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наличие ошибок в формах бюджетной отчетности, направленной в программном комплексе «Web-консолидация»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577830" w:rsidRPr="00505711" w:rsidTr="00500344">
        <w:tc>
          <w:tcPr>
            <w:tcW w:w="9215" w:type="dxa"/>
            <w:gridSpan w:val="6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5. Оценка качества осуществления закупок товаров, работ и услуг для обеспечения муниципальных нужд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t>0,1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5.1. Доля закупок, проведенных не конкурентными способами, в общем объеме осуществленных за отчетный финансовый год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0"/>
                        <w:szCs w:val="20"/>
                      </w:rPr>
                      <m:t>5.1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0"/>
                        <w:szCs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конк.зак.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0"/>
                            <w:szCs w:val="20"/>
                          </w:rPr>
                          <m:t>зак.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20"/>
                    <w:szCs w:val="20"/>
                  </w:rPr>
                  <m:t xml:space="preserve">*100% </m:t>
                </m:r>
              </m:oMath>
            </m:oMathPara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где </w:t>
            </w:r>
          </w:p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конк.зак.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общая сумма закупок, проведенных не конкурентными способами определения поставщиков;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зак.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. - общая сумма проведенных закупок учреждением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из единой информационной системы в сфере закупок (далее - ЕИС)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e(n)=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1,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5.1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≤10%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или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 2 000,0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тыс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руб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 xml:space="preserve">0, 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</w:rPr>
                        <m:t>если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0"/>
                              <w:szCs w:val="20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0"/>
                              <w:szCs w:val="20"/>
                              <w:lang w:val="en-US"/>
                            </w:rPr>
                            <m:t>5.1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&gt;</m:t>
                      </m:r>
                      <m:r>
                        <w:rPr>
                          <w:rFonts w:ascii="Cambria Math" w:hAnsi="Cambria Math" w:cs="Times New Roman"/>
                          <w:sz w:val="20"/>
                          <w:szCs w:val="20"/>
                          <w:lang w:val="en-US"/>
                        </w:rPr>
                        <m:t>10%</m:t>
                      </m:r>
                    </m:e>
                  </m:eqArr>
                </m:e>
              </m:d>
            </m:oMath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отрицательно расценивается доля закупок (больше 10%), проведенных не конкурентными способами, в общем объеме осуществленных за отчетный финансовый год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577830" w:rsidRPr="00505711" w:rsidTr="00500344">
        <w:trPr>
          <w:trHeight w:val="10211"/>
        </w:trPr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 Несоблюдение правил планирования закупок</w:t>
            </w:r>
          </w:p>
        </w:tc>
        <w:tc>
          <w:tcPr>
            <w:tcW w:w="1417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n_5.2- факты, выявленные в ходе проведения ведомственного контроля, в части несоблюдения правил планирования закупок (акт проверки ведомственного контроля)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сведения из единой информационной системы в сфере закупок, результаты проведенного в учреждении ведомственного контроля со стороны Администрации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1, если не было выявлено фактов несоблюдения правил планирования закупок (акт проверки ведомственного контроля);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 если были выявлены факты несоблюдения правил планирования закупок (акт проверки ведомственного контроля).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характеризует качество финансовой дисциплины, а также надежность внутреннего финансового контроля объекта мониторинга в сфере закупок. Несоблюдением правил планирования 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закупок является включение в план закупок необоснованных объектов закупок, НМЦК; несоблюдение порядка или формы обоснования НМЦК, а также обоснования объекта закупки; нарушение срока утверждения плана закупок (вносимых изменений) или срока размещения плана закупок (вносимых изменений) в ЕИС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77830" w:rsidRPr="00505711" w:rsidTr="00500344">
        <w:trPr>
          <w:trHeight w:val="60"/>
        </w:trPr>
        <w:tc>
          <w:tcPr>
            <w:tcW w:w="9215" w:type="dxa"/>
            <w:gridSpan w:val="6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 Оценка прозрачности бюджетного процесса, организации системы контроля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0.1</w:t>
            </w:r>
          </w:p>
        </w:tc>
      </w:tr>
      <w:tr w:rsidR="00577830" w:rsidRPr="00505711" w:rsidTr="00500344">
        <w:trPr>
          <w:trHeight w:val="5796"/>
        </w:trPr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6.1. Размещение учреждением информации на сайте </w:t>
            </w: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busgov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 в сети Интернет, согласно приказу Министерства финансов Российской Федерации от 21 июля 2011 года № 86н «Об утверждении порядка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(далее Приказ № 86н)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6.1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>- наличие информации учреждения на сайте www.busgov.ru в сети Интернет, согласно Приказу № 86н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наличие информации учреждения на сайте www.busgov.ru в сети Интернет, согласно Приказу № 86н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1, если информация размещена в сроки, определенные Приказом № 86н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 если информация не размещена в сроки, определенные Приказом № 86н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отсутствие информации учреждения на сайте www.busgov.ru в сети Интернет, согласно Приказу № 86н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</w:t>
            </w:r>
          </w:p>
        </w:tc>
      </w:tr>
      <w:tr w:rsidR="00577830" w:rsidRPr="00505711" w:rsidTr="00500344">
        <w:tc>
          <w:tcPr>
            <w:tcW w:w="184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6.2. 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(штрафы в соответствии с КоАП РФ)</w:t>
            </w:r>
          </w:p>
        </w:tc>
        <w:tc>
          <w:tcPr>
            <w:tcW w:w="1417" w:type="dxa"/>
          </w:tcPr>
          <w:p w:rsidR="00577830" w:rsidRPr="00505711" w:rsidRDefault="006A4779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0"/>
                      <w:szCs w:val="20"/>
                    </w:rPr>
                    <m:t>6.2</m:t>
                  </m:r>
                </m:sub>
              </m:sSub>
            </m:oMath>
            <w:r w:rsidR="00577830" w:rsidRPr="00505711">
              <w:rPr>
                <w:rFonts w:ascii="Times New Roman" w:hAnsi="Times New Roman" w:cs="Times New Roman"/>
                <w:sz w:val="20"/>
                <w:szCs w:val="20"/>
              </w:rPr>
              <w:t xml:space="preserve"> - наличие у учреждения нарушений, выявленных в ходе проведенных внешних и внутренних контрольных мероприятий</w:t>
            </w:r>
          </w:p>
        </w:tc>
        <w:tc>
          <w:tcPr>
            <w:tcW w:w="851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276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выявленные в учреждении нарушения по актам внешних и внутренних контрольных мероприятий (наличие штрафов в соответствии с КоАП РФ)</w:t>
            </w:r>
          </w:p>
        </w:tc>
        <w:tc>
          <w:tcPr>
            <w:tcW w:w="2693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1, если нарушений нет;</w:t>
            </w: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e(n) = 0, если нарушения выявлены.</w:t>
            </w:r>
          </w:p>
        </w:tc>
        <w:tc>
          <w:tcPr>
            <w:tcW w:w="1134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</w:rPr>
              <w:t>негативно расценивается наличие у учреждения нарушений, выявленных в ходе проведения внешних и внутренних контрольных мероприятий</w:t>
            </w:r>
          </w:p>
        </w:tc>
        <w:tc>
          <w:tcPr>
            <w:tcW w:w="928" w:type="dxa"/>
          </w:tcPr>
          <w:p w:rsidR="00577830" w:rsidRPr="00505711" w:rsidRDefault="00577830" w:rsidP="00AB007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57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</w:t>
            </w:r>
          </w:p>
        </w:tc>
      </w:tr>
    </w:tbl>
    <w:p w:rsidR="00505711" w:rsidRDefault="00505711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7830" w:rsidRPr="00505711" w:rsidRDefault="00577830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711">
        <w:rPr>
          <w:rFonts w:ascii="Times New Roman" w:hAnsi="Times New Roman" w:cs="Times New Roman"/>
          <w:sz w:val="20"/>
          <w:szCs w:val="20"/>
        </w:rPr>
        <w:t>_____________</w:t>
      </w:r>
      <w:r w:rsidRPr="00505711">
        <w:rPr>
          <w:rFonts w:ascii="Times New Roman" w:hAnsi="Times New Roman" w:cs="Times New Roman"/>
          <w:sz w:val="20"/>
          <w:szCs w:val="20"/>
        </w:rPr>
        <w:tab/>
      </w:r>
      <w:r w:rsidRPr="00505711">
        <w:rPr>
          <w:rFonts w:ascii="Times New Roman" w:hAnsi="Times New Roman" w:cs="Times New Roman"/>
          <w:sz w:val="20"/>
          <w:szCs w:val="20"/>
        </w:rPr>
        <w:tab/>
        <w:t xml:space="preserve">            ___________________</w:t>
      </w:r>
      <w:r w:rsidRPr="00505711">
        <w:rPr>
          <w:rFonts w:ascii="Times New Roman" w:hAnsi="Times New Roman" w:cs="Times New Roman"/>
          <w:sz w:val="20"/>
          <w:szCs w:val="20"/>
        </w:rPr>
        <w:tab/>
      </w:r>
      <w:r w:rsidRPr="00505711">
        <w:rPr>
          <w:rFonts w:ascii="Times New Roman" w:hAnsi="Times New Roman" w:cs="Times New Roman"/>
          <w:sz w:val="20"/>
          <w:szCs w:val="20"/>
        </w:rPr>
        <w:tab/>
        <w:t xml:space="preserve">     ________________________________</w:t>
      </w:r>
    </w:p>
    <w:p w:rsidR="00577830" w:rsidRPr="00505711" w:rsidRDefault="00577830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05711">
        <w:rPr>
          <w:rFonts w:ascii="Times New Roman" w:hAnsi="Times New Roman" w:cs="Times New Roman"/>
          <w:sz w:val="20"/>
          <w:szCs w:val="20"/>
        </w:rPr>
        <w:t xml:space="preserve">  (должность)</w:t>
      </w:r>
      <w:r w:rsidRPr="00505711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r w:rsidR="00505711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05711">
        <w:rPr>
          <w:rFonts w:ascii="Times New Roman" w:hAnsi="Times New Roman" w:cs="Times New Roman"/>
          <w:sz w:val="20"/>
          <w:szCs w:val="20"/>
        </w:rPr>
        <w:t xml:space="preserve"> (подпись)</w:t>
      </w:r>
      <w:r w:rsidRPr="00505711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505711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50571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7B" w:rsidRPr="00A87D27" w:rsidRDefault="00AB007B" w:rsidP="00AB007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Исполняющий обязанности главы администрации</w:t>
      </w:r>
    </w:p>
    <w:p w:rsidR="00AB007B" w:rsidRPr="00A87D27" w:rsidRDefault="00AB007B" w:rsidP="00AB007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577830" w:rsidRPr="00577830" w:rsidRDefault="00AB007B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D27">
        <w:rPr>
          <w:rFonts w:ascii="Times New Roman" w:hAnsi="Times New Roman"/>
          <w:sz w:val="28"/>
          <w:szCs w:val="28"/>
        </w:rPr>
        <w:t xml:space="preserve">  И.И. Яценко</w:t>
      </w: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279D" w:rsidRDefault="0074279D" w:rsidP="00AB0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77830" w:rsidRPr="00577830" w:rsidRDefault="00577830" w:rsidP="00AB0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783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77830" w:rsidRPr="00577830" w:rsidRDefault="00577830" w:rsidP="00AB0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7830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57783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30" w:rsidRPr="00190DDD" w:rsidRDefault="00577830" w:rsidP="00AB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DD">
        <w:rPr>
          <w:rFonts w:ascii="Times New Roman" w:hAnsi="Times New Roman" w:cs="Times New Roman"/>
          <w:b/>
          <w:sz w:val="24"/>
          <w:szCs w:val="24"/>
        </w:rPr>
        <w:t>ОЦЕНКА</w:t>
      </w:r>
    </w:p>
    <w:p w:rsidR="00577830" w:rsidRPr="00190DDD" w:rsidRDefault="00577830" w:rsidP="00AB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DD">
        <w:rPr>
          <w:rFonts w:ascii="Times New Roman" w:hAnsi="Times New Roman" w:cs="Times New Roman"/>
          <w:b/>
          <w:sz w:val="24"/>
          <w:szCs w:val="24"/>
        </w:rPr>
        <w:t>мониторинга качества финансового менеджмента</w:t>
      </w: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735"/>
        <w:gridCol w:w="2997"/>
        <w:gridCol w:w="1898"/>
        <w:gridCol w:w="1812"/>
        <w:gridCol w:w="619"/>
        <w:gridCol w:w="1793"/>
      </w:tblGrid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1</w:t>
            </w: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2</w:t>
            </w: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...</w:t>
            </w: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n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830" w:rsidRPr="007C0805" w:rsidTr="00577830">
        <w:tc>
          <w:tcPr>
            <w:tcW w:w="14786" w:type="dxa"/>
            <w:gridSpan w:val="6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1. Оценка качества планирования бюджета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Оценка качества соблюдения порядка составления, утверждения и ведения бюджетных смет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Оценка качества планирования бюджетных ассигнований учреждениями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rPr>
          <w:trHeight w:val="429"/>
        </w:trPr>
        <w:tc>
          <w:tcPr>
            <w:tcW w:w="6204" w:type="dxa"/>
            <w:gridSpan w:val="2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1 разделу (* 0,2)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4786" w:type="dxa"/>
            <w:gridSpan w:val="6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2. Оценка качества исполнения бюджета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Управление кредиторской задолженностью по расчетам с поставщиками и подрядчиками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Управление кредиторской задолженностью по страховым взносам в Социальный фонд России и Федеральный фонд ОМС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Управление дебиторской задолженностью по налогу на доходы физических лиц в учреждении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просроченной дебиторской 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(кредиторской) задолженности на конец отчетного периода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Качество исполнения бюджета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Количество платежных поручений, отклоненных из-за несоответствия требованиям действующих нормативно-</w:t>
            </w:r>
            <w:r w:rsidRPr="007C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правовых актов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Количество изменений в сводную бюджетную роспись (внесение изменений в бюджетную смету в части изменений кодов бюджетной классификации)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6204" w:type="dxa"/>
            <w:gridSpan w:val="2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2 разделу (* 0,2)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4786" w:type="dxa"/>
            <w:gridSpan w:val="6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3. Оценка качества управления активами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активов и обязательств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Недостачи и хищения муниципальной собственности, выявленные в результате проведения контрольных мероприятий (инвентаризации)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Объем материальных запасов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6204" w:type="dxa"/>
            <w:gridSpan w:val="2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3 разделу (* 0,1)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4786" w:type="dxa"/>
            <w:gridSpan w:val="6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4. Качество составления и представления бюджетной отчетности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представления годовой бюджетной отчетности учреждением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Качество представления годовой бюджетной отчетности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ошибок в формах бюджетной отчетности, направленной в программном комплексе </w:t>
            </w:r>
          </w:p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08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 xml:space="preserve"> -консолидация»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6204" w:type="dxa"/>
            <w:gridSpan w:val="2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4 разделу (* 0,3)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830" w:rsidRPr="007C0805" w:rsidTr="00577830">
        <w:tc>
          <w:tcPr>
            <w:tcW w:w="14786" w:type="dxa"/>
            <w:gridSpan w:val="6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5. Оценка качества осуществления закупок товаров, работ и услуг для обеспечения муниципальных нужд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Доля закупок, проведенных неконкурентными способами, в общем объеме осуществленных за отчетный финансовый год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Несоблюдение правил планирования закупок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6204" w:type="dxa"/>
            <w:gridSpan w:val="2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5 разделу (* 0,1)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4786" w:type="dxa"/>
            <w:gridSpan w:val="6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прозрачности бюджетного процесса, организации системы контроля</w:t>
            </w: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учреждением информации на сайте www.busgov.ru в сети </w:t>
            </w:r>
            <w:r w:rsidRPr="007C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Интернет, согласно приказу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1101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510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sz w:val="24"/>
                <w:szCs w:val="24"/>
              </w:rPr>
              <w:t>Наличие у учреждения нарушений требований бюджетного законодательства, финансовой дисциплины, а также фактов неэффективного использования материальных и финансовых ресурсов (штрафы в соответствии с КоАП РФ)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830" w:rsidRPr="007C0805" w:rsidTr="00577830">
        <w:tc>
          <w:tcPr>
            <w:tcW w:w="6204" w:type="dxa"/>
            <w:gridSpan w:val="2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805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6 разделу (* 0,1)</w:t>
            </w:r>
          </w:p>
        </w:tc>
        <w:tc>
          <w:tcPr>
            <w:tcW w:w="2693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</w:tcPr>
          <w:p w:rsidR="00577830" w:rsidRPr="007C0805" w:rsidRDefault="00577830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830" w:rsidRPr="007C0805" w:rsidRDefault="00577830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805">
        <w:rPr>
          <w:rFonts w:ascii="Times New Roman" w:hAnsi="Times New Roman" w:cs="Times New Roman"/>
          <w:sz w:val="24"/>
          <w:szCs w:val="24"/>
        </w:rPr>
        <w:t>____________________</w:t>
      </w:r>
      <w:r w:rsidRPr="007C0805">
        <w:rPr>
          <w:rFonts w:ascii="Times New Roman" w:hAnsi="Times New Roman" w:cs="Times New Roman"/>
          <w:sz w:val="24"/>
          <w:szCs w:val="24"/>
        </w:rPr>
        <w:tab/>
        <w:t xml:space="preserve">    ___________________</w:t>
      </w:r>
      <w:r w:rsidR="00AB007B" w:rsidRPr="007C0805">
        <w:rPr>
          <w:rFonts w:ascii="Times New Roman" w:hAnsi="Times New Roman" w:cs="Times New Roman"/>
          <w:sz w:val="24"/>
          <w:szCs w:val="24"/>
        </w:rPr>
        <w:t xml:space="preserve">       </w:t>
      </w:r>
      <w:r w:rsidRPr="007C080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77830" w:rsidRPr="007C0805" w:rsidRDefault="00577830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805">
        <w:rPr>
          <w:rFonts w:ascii="Times New Roman" w:hAnsi="Times New Roman" w:cs="Times New Roman"/>
          <w:sz w:val="24"/>
          <w:szCs w:val="24"/>
        </w:rPr>
        <w:t xml:space="preserve">       (должность)</w:t>
      </w:r>
      <w:r w:rsidRPr="007C0805">
        <w:rPr>
          <w:rFonts w:ascii="Times New Roman" w:hAnsi="Times New Roman" w:cs="Times New Roman"/>
          <w:sz w:val="24"/>
          <w:szCs w:val="24"/>
        </w:rPr>
        <w:tab/>
        <w:t xml:space="preserve">                       (</w:t>
      </w:r>
      <w:r w:rsidR="00AB007B" w:rsidRPr="007C0805">
        <w:rPr>
          <w:rFonts w:ascii="Times New Roman" w:hAnsi="Times New Roman" w:cs="Times New Roman"/>
          <w:sz w:val="24"/>
          <w:szCs w:val="24"/>
        </w:rPr>
        <w:t>подпись)</w:t>
      </w:r>
      <w:r w:rsidR="00AB007B" w:rsidRPr="007C080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Pr="007C0805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7B" w:rsidRDefault="00AB007B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7B" w:rsidRPr="00A87D27" w:rsidRDefault="00AB007B" w:rsidP="00AB007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Исполняющий обязанности главы администрации</w:t>
      </w:r>
    </w:p>
    <w:p w:rsidR="00AB007B" w:rsidRPr="00A87D27" w:rsidRDefault="00AB007B" w:rsidP="00AB007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AB007B" w:rsidRDefault="00AB007B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B007B" w:rsidSect="009E4347">
          <w:pgSz w:w="11906" w:h="16838"/>
          <w:pgMar w:top="1134" w:right="567" w:bottom="426" w:left="1701" w:header="567" w:footer="709" w:gutter="0"/>
          <w:pgNumType w:start="1"/>
          <w:cols w:space="708"/>
          <w:docGrid w:linePitch="360"/>
        </w:sectPr>
      </w:pPr>
      <w:r w:rsidRPr="00A87D27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D27">
        <w:rPr>
          <w:rFonts w:ascii="Times New Roman" w:hAnsi="Times New Roman"/>
          <w:sz w:val="28"/>
          <w:szCs w:val="28"/>
        </w:rPr>
        <w:t xml:space="preserve">  И.И. Яценко</w:t>
      </w:r>
    </w:p>
    <w:p w:rsidR="00577830" w:rsidRPr="00577830" w:rsidRDefault="00577830" w:rsidP="00AB0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7830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577830" w:rsidRPr="00577830" w:rsidRDefault="00577830" w:rsidP="00AB007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77830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577830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577830" w:rsidRPr="00577830" w:rsidRDefault="00577830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830" w:rsidRPr="00190DDD" w:rsidRDefault="00577830" w:rsidP="00AB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DD">
        <w:rPr>
          <w:rFonts w:ascii="Times New Roman" w:hAnsi="Times New Roman" w:cs="Times New Roman"/>
          <w:b/>
          <w:sz w:val="24"/>
          <w:szCs w:val="24"/>
        </w:rPr>
        <w:t>Рейтинг качества финансового менеджмента</w:t>
      </w:r>
    </w:p>
    <w:p w:rsidR="00577830" w:rsidRPr="00190DDD" w:rsidRDefault="00577830" w:rsidP="00AB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DD">
        <w:rPr>
          <w:rFonts w:ascii="Times New Roman" w:hAnsi="Times New Roman" w:cs="Times New Roman"/>
          <w:b/>
          <w:sz w:val="24"/>
          <w:szCs w:val="24"/>
        </w:rPr>
        <w:t xml:space="preserve">учреждений, подведомственных администрации </w:t>
      </w:r>
      <w:r w:rsidR="0073432B" w:rsidRPr="00190DDD">
        <w:rPr>
          <w:rFonts w:ascii="Times New Roman" w:hAnsi="Times New Roman" w:cs="Times New Roman"/>
          <w:b/>
          <w:sz w:val="24"/>
          <w:szCs w:val="24"/>
        </w:rPr>
        <w:t>Лучевого</w:t>
      </w:r>
      <w:r w:rsidRPr="00190DD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Лабинского района по итогам _________________</w:t>
      </w:r>
    </w:p>
    <w:p w:rsidR="00577830" w:rsidRPr="00190DDD" w:rsidRDefault="00577830" w:rsidP="00AB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577830" w:rsidRPr="00190DDD" w:rsidTr="00577830">
        <w:tc>
          <w:tcPr>
            <w:tcW w:w="3190" w:type="dxa"/>
            <w:vAlign w:val="center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3190" w:type="dxa"/>
            <w:vAlign w:val="center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менеджмента</w:t>
            </w:r>
          </w:p>
        </w:tc>
        <w:tc>
          <w:tcPr>
            <w:tcW w:w="3190" w:type="dxa"/>
            <w:vAlign w:val="center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Итоговая оценка качества финансового менеджмента (баллы)</w:t>
            </w:r>
          </w:p>
        </w:tc>
      </w:tr>
      <w:tr w:rsidR="00577830" w:rsidRPr="00190DDD" w:rsidTr="00577830"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(Высокий, достаточный, удовлетворительный, низкий)</w:t>
            </w:r>
          </w:p>
        </w:tc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Учреждение 1</w:t>
            </w:r>
          </w:p>
        </w:tc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30" w:rsidRPr="00190DDD" w:rsidTr="00577830"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(Высокий, достаточный, удовлетворительный, низкий)</w:t>
            </w:r>
          </w:p>
        </w:tc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Учреждение 2</w:t>
            </w:r>
          </w:p>
        </w:tc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830" w:rsidRPr="00190DDD" w:rsidTr="00577830"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(Высокий, достаточный, удовлетворительный, низкий)</w:t>
            </w:r>
          </w:p>
        </w:tc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190" w:type="dxa"/>
          </w:tcPr>
          <w:p w:rsidR="00577830" w:rsidRPr="00190DDD" w:rsidRDefault="00577830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830" w:rsidRPr="00190DDD" w:rsidRDefault="00577830" w:rsidP="00AB00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7830" w:rsidRPr="00190DDD" w:rsidRDefault="00577830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DD">
        <w:rPr>
          <w:rFonts w:ascii="Times New Roman" w:hAnsi="Times New Roman" w:cs="Times New Roman"/>
          <w:sz w:val="24"/>
          <w:szCs w:val="24"/>
        </w:rPr>
        <w:t>____________________</w:t>
      </w:r>
      <w:r w:rsidRPr="00190DDD">
        <w:rPr>
          <w:rFonts w:ascii="Times New Roman" w:hAnsi="Times New Roman" w:cs="Times New Roman"/>
          <w:sz w:val="24"/>
          <w:szCs w:val="24"/>
        </w:rPr>
        <w:tab/>
      </w:r>
      <w:r w:rsidRPr="00190DDD">
        <w:rPr>
          <w:rFonts w:ascii="Times New Roman" w:hAnsi="Times New Roman" w:cs="Times New Roman"/>
          <w:sz w:val="24"/>
          <w:szCs w:val="24"/>
        </w:rPr>
        <w:tab/>
        <w:t xml:space="preserve">   _____________              ___________________</w:t>
      </w:r>
      <w:r w:rsidR="00190DDD">
        <w:rPr>
          <w:rFonts w:ascii="Times New Roman" w:hAnsi="Times New Roman" w:cs="Times New Roman"/>
          <w:sz w:val="24"/>
          <w:szCs w:val="24"/>
        </w:rPr>
        <w:t>__</w:t>
      </w:r>
      <w:r w:rsidRPr="00190DDD">
        <w:rPr>
          <w:rFonts w:ascii="Times New Roman" w:hAnsi="Times New Roman" w:cs="Times New Roman"/>
          <w:sz w:val="24"/>
          <w:szCs w:val="24"/>
        </w:rPr>
        <w:t>_</w:t>
      </w:r>
    </w:p>
    <w:p w:rsidR="00577830" w:rsidRPr="00190DDD" w:rsidRDefault="00577830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DD">
        <w:rPr>
          <w:rFonts w:ascii="Times New Roman" w:hAnsi="Times New Roman" w:cs="Times New Roman"/>
          <w:sz w:val="24"/>
          <w:szCs w:val="24"/>
        </w:rPr>
        <w:t xml:space="preserve">       (должность)</w:t>
      </w:r>
      <w:r w:rsidRPr="00190DDD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190DDD">
        <w:rPr>
          <w:rFonts w:ascii="Times New Roman" w:hAnsi="Times New Roman" w:cs="Times New Roman"/>
          <w:sz w:val="24"/>
          <w:szCs w:val="24"/>
        </w:rPr>
        <w:t xml:space="preserve">    </w:t>
      </w:r>
      <w:r w:rsidRPr="00190DDD">
        <w:rPr>
          <w:rFonts w:ascii="Times New Roman" w:hAnsi="Times New Roman" w:cs="Times New Roman"/>
          <w:sz w:val="24"/>
          <w:szCs w:val="24"/>
        </w:rPr>
        <w:t>(подпись)</w:t>
      </w:r>
      <w:r w:rsidRPr="00190DD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90DDD">
        <w:rPr>
          <w:rFonts w:ascii="Times New Roman" w:hAnsi="Times New Roman" w:cs="Times New Roman"/>
          <w:sz w:val="24"/>
          <w:szCs w:val="24"/>
        </w:rPr>
        <w:t>(</w:t>
      </w:r>
      <w:r w:rsidRPr="00190DD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AB007B" w:rsidRDefault="00AB007B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07B" w:rsidRDefault="00AB007B" w:rsidP="00AB007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B007B" w:rsidRPr="00A87D27" w:rsidRDefault="00AB007B" w:rsidP="00AB007B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Исполняющий обязанности главы администрации</w:t>
      </w:r>
    </w:p>
    <w:p w:rsidR="00AB007B" w:rsidRPr="00A87D27" w:rsidRDefault="00AB007B" w:rsidP="00AB007B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D03416" w:rsidRDefault="00AB007B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3416" w:rsidSect="009E4347">
          <w:pgSz w:w="11906" w:h="16838"/>
          <w:pgMar w:top="567" w:right="567" w:bottom="1134" w:left="1701" w:header="567" w:footer="709" w:gutter="0"/>
          <w:pgNumType w:start="1"/>
          <w:cols w:space="708"/>
          <w:docGrid w:linePitch="360"/>
        </w:sectPr>
      </w:pPr>
      <w:r w:rsidRPr="00A87D27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D27">
        <w:rPr>
          <w:rFonts w:ascii="Times New Roman" w:hAnsi="Times New Roman"/>
          <w:sz w:val="28"/>
          <w:szCs w:val="28"/>
        </w:rPr>
        <w:t xml:space="preserve">  И.И. Яценко</w:t>
      </w:r>
      <w:r w:rsidRPr="00577830">
        <w:rPr>
          <w:rFonts w:ascii="Times New Roman" w:hAnsi="Times New Roman" w:cs="Times New Roman"/>
          <w:sz w:val="28"/>
          <w:szCs w:val="28"/>
        </w:rPr>
        <w:t xml:space="preserve"> </w:t>
      </w:r>
      <w:r w:rsidR="00577830" w:rsidRPr="00577830">
        <w:rPr>
          <w:rFonts w:ascii="Times New Roman" w:hAnsi="Times New Roman" w:cs="Times New Roman"/>
          <w:sz w:val="28"/>
          <w:szCs w:val="28"/>
        </w:rPr>
        <w:br w:type="page"/>
      </w:r>
    </w:p>
    <w:p w:rsidR="00D03416" w:rsidRPr="00D03416" w:rsidRDefault="00D03416" w:rsidP="00AB007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03416" w:rsidRPr="00D03416" w:rsidRDefault="00D03416" w:rsidP="00AB007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D03416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D03416" w:rsidRPr="00D03416" w:rsidRDefault="00D03416" w:rsidP="00AB007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3416" w:rsidRPr="00D03416" w:rsidRDefault="00D03416" w:rsidP="00AB007B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>УТВЕРЖДАЮ</w:t>
      </w:r>
    </w:p>
    <w:p w:rsidR="00D03416" w:rsidRPr="00D03416" w:rsidRDefault="00D03416" w:rsidP="00AB007B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D03416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                                                                                                                                       __________________________</w:t>
      </w:r>
    </w:p>
    <w:p w:rsidR="00D03416" w:rsidRPr="00D03416" w:rsidRDefault="00D03416" w:rsidP="00AB007B">
      <w:pPr>
        <w:tabs>
          <w:tab w:val="left" w:pos="5103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от________________________</w:t>
      </w: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16" w:rsidRPr="00190DDD" w:rsidRDefault="00D03416" w:rsidP="00AB00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0DDD">
        <w:rPr>
          <w:rFonts w:ascii="Times New Roman" w:hAnsi="Times New Roman" w:cs="Times New Roman"/>
          <w:b/>
          <w:sz w:val="24"/>
          <w:szCs w:val="24"/>
        </w:rPr>
        <w:t>ОТЧЕТ О РЕЗУЛЬТАТАХ МОНИТОРИНГА ФИНАНСОВОГО МЕНЕДЖМЕНТА</w:t>
      </w:r>
    </w:p>
    <w:tbl>
      <w:tblPr>
        <w:tblStyle w:val="ab"/>
        <w:tblW w:w="0" w:type="auto"/>
        <w:tblLook w:val="04A0"/>
      </w:tblPr>
      <w:tblGrid>
        <w:gridCol w:w="542"/>
        <w:gridCol w:w="1733"/>
        <w:gridCol w:w="1602"/>
        <w:gridCol w:w="1406"/>
        <w:gridCol w:w="1406"/>
        <w:gridCol w:w="1475"/>
        <w:gridCol w:w="1406"/>
      </w:tblGrid>
      <w:tr w:rsidR="00D03416" w:rsidRPr="00190DDD" w:rsidTr="00D03416">
        <w:trPr>
          <w:trHeight w:val="780"/>
        </w:trPr>
        <w:tc>
          <w:tcPr>
            <w:tcW w:w="819" w:type="dxa"/>
            <w:vMerge w:val="restart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5" w:type="dxa"/>
            <w:vMerge w:val="restart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финансового менеджмента</w:t>
            </w:r>
          </w:p>
        </w:tc>
        <w:tc>
          <w:tcPr>
            <w:tcW w:w="2112" w:type="dxa"/>
            <w:vMerge w:val="restart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Значение итоговой оценки качества финансового менеджмента</w:t>
            </w:r>
          </w:p>
        </w:tc>
        <w:tc>
          <w:tcPr>
            <w:tcW w:w="8450" w:type="dxa"/>
            <w:gridSpan w:val="4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Целевые значения показателей качества финансового менеджмента</w:t>
            </w:r>
          </w:p>
        </w:tc>
      </w:tr>
      <w:tr w:rsidR="00D03416" w:rsidRPr="00190DDD" w:rsidTr="00D03416">
        <w:trPr>
          <w:trHeight w:val="1155"/>
        </w:trPr>
        <w:tc>
          <w:tcPr>
            <w:tcW w:w="819" w:type="dxa"/>
            <w:vMerge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5" w:type="dxa"/>
            <w:vMerge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расходами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13" w:type="dxa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доходами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115" w:type="dxa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Качество ведения учета и составления бюджетной отчетности</w:t>
            </w:r>
          </w:p>
        </w:tc>
        <w:tc>
          <w:tcPr>
            <w:tcW w:w="2110" w:type="dxa"/>
            <w:vAlign w:val="center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активами</w:t>
            </w:r>
          </w:p>
        </w:tc>
      </w:tr>
      <w:tr w:rsidR="00D03416" w:rsidRPr="00190DDD" w:rsidTr="00D03416">
        <w:tc>
          <w:tcPr>
            <w:tcW w:w="819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5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416" w:rsidRPr="00190DDD" w:rsidTr="00D03416">
        <w:tc>
          <w:tcPr>
            <w:tcW w:w="819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5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5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</w:tcPr>
          <w:p w:rsidR="00D03416" w:rsidRPr="00190DDD" w:rsidRDefault="00D03416" w:rsidP="00AB00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3416" w:rsidRPr="00190DDD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DD">
        <w:rPr>
          <w:rFonts w:ascii="Times New Roman" w:hAnsi="Times New Roman" w:cs="Times New Roman"/>
          <w:sz w:val="24"/>
          <w:szCs w:val="24"/>
        </w:rPr>
        <w:t>____________________</w:t>
      </w:r>
      <w:r w:rsidRPr="00190DDD">
        <w:rPr>
          <w:rFonts w:ascii="Times New Roman" w:hAnsi="Times New Roman" w:cs="Times New Roman"/>
          <w:sz w:val="24"/>
          <w:szCs w:val="24"/>
        </w:rPr>
        <w:tab/>
      </w:r>
      <w:r w:rsidR="00AB007B" w:rsidRPr="00190DDD">
        <w:rPr>
          <w:rFonts w:ascii="Times New Roman" w:hAnsi="Times New Roman" w:cs="Times New Roman"/>
          <w:sz w:val="24"/>
          <w:szCs w:val="24"/>
        </w:rPr>
        <w:t xml:space="preserve">    </w:t>
      </w:r>
      <w:r w:rsidRPr="00190DDD">
        <w:rPr>
          <w:rFonts w:ascii="Times New Roman" w:hAnsi="Times New Roman" w:cs="Times New Roman"/>
          <w:sz w:val="24"/>
          <w:szCs w:val="24"/>
        </w:rPr>
        <w:t>__________________</w:t>
      </w:r>
      <w:r w:rsidRPr="00190DDD">
        <w:rPr>
          <w:rFonts w:ascii="Times New Roman" w:hAnsi="Times New Roman" w:cs="Times New Roman"/>
          <w:sz w:val="24"/>
          <w:szCs w:val="24"/>
        </w:rPr>
        <w:tab/>
      </w:r>
      <w:r w:rsidR="00AB007B" w:rsidRPr="00190DDD">
        <w:rPr>
          <w:rFonts w:ascii="Times New Roman" w:hAnsi="Times New Roman" w:cs="Times New Roman"/>
          <w:sz w:val="24"/>
          <w:szCs w:val="24"/>
        </w:rPr>
        <w:t xml:space="preserve">      </w:t>
      </w:r>
      <w:r w:rsidRPr="00190DD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03416" w:rsidRPr="00190DDD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0DDD">
        <w:rPr>
          <w:rFonts w:ascii="Times New Roman" w:hAnsi="Times New Roman" w:cs="Times New Roman"/>
          <w:sz w:val="24"/>
          <w:szCs w:val="24"/>
        </w:rPr>
        <w:t xml:space="preserve">       (должность)</w:t>
      </w:r>
      <w:r w:rsidRPr="00190DDD">
        <w:rPr>
          <w:rFonts w:ascii="Times New Roman" w:hAnsi="Times New Roman" w:cs="Times New Roman"/>
          <w:sz w:val="24"/>
          <w:szCs w:val="24"/>
        </w:rPr>
        <w:tab/>
        <w:t xml:space="preserve">                       (подпись)</w:t>
      </w:r>
      <w:r w:rsidRPr="00190DDD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EB0F11" w:rsidRPr="00190DDD">
        <w:rPr>
          <w:rFonts w:ascii="Times New Roman" w:hAnsi="Times New Roman" w:cs="Times New Roman"/>
          <w:sz w:val="24"/>
          <w:szCs w:val="24"/>
        </w:rPr>
        <w:t xml:space="preserve"> </w:t>
      </w:r>
      <w:r w:rsidRPr="00190DD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790" w:rsidRPr="00A87D27" w:rsidRDefault="00043790" w:rsidP="00043790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Исполняющий обязанности главы администрации</w:t>
      </w:r>
    </w:p>
    <w:p w:rsidR="00043790" w:rsidRPr="00A87D27" w:rsidRDefault="00043790" w:rsidP="00043790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D03416" w:rsidRPr="00D03416" w:rsidRDefault="00043790" w:rsidP="000437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D2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>И.И. Яценко</w:t>
      </w:r>
    </w:p>
    <w:p w:rsidR="00D03416" w:rsidRDefault="00D03416" w:rsidP="00A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416" w:rsidRDefault="00D03416" w:rsidP="00AB00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D03416" w:rsidSect="007343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3416" w:rsidRPr="00D03416" w:rsidRDefault="00D03416" w:rsidP="000437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03416" w:rsidRPr="00D03416" w:rsidRDefault="00D03416" w:rsidP="000437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D03416" w:rsidRPr="00D03416" w:rsidRDefault="00D03416" w:rsidP="0004379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 xml:space="preserve">к Порядку проведения мониторинга качества финансового менеджмента в отношении учреждений, подведомственных администрации </w:t>
      </w:r>
      <w:r w:rsidR="0073432B">
        <w:rPr>
          <w:rFonts w:ascii="Times New Roman" w:hAnsi="Times New Roman" w:cs="Times New Roman"/>
          <w:sz w:val="28"/>
          <w:szCs w:val="28"/>
        </w:rPr>
        <w:t>Лучевого</w:t>
      </w:r>
      <w:r w:rsidRPr="00D03416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16" w:rsidRPr="00D03416" w:rsidRDefault="00D03416" w:rsidP="00AB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>СВЕДЕНИЯ</w:t>
      </w:r>
    </w:p>
    <w:p w:rsidR="00D03416" w:rsidRPr="00D03416" w:rsidRDefault="00D03416" w:rsidP="00AB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>о ходе реализации мер, направленных на повышение качества финансового менеджмента за ________ год</w:t>
      </w:r>
    </w:p>
    <w:p w:rsidR="00D03416" w:rsidRPr="00D03416" w:rsidRDefault="00D03416" w:rsidP="00AB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D03416" w:rsidRPr="00D03416" w:rsidRDefault="00D03416" w:rsidP="00AB00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416">
        <w:rPr>
          <w:rFonts w:ascii="Times New Roman" w:hAnsi="Times New Roman" w:cs="Times New Roman"/>
          <w:sz w:val="28"/>
          <w:szCs w:val="28"/>
        </w:rPr>
        <w:t>(наименование подведомственного учреждения)</w:t>
      </w: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1965"/>
        <w:gridCol w:w="1655"/>
        <w:gridCol w:w="1648"/>
        <w:gridCol w:w="1704"/>
        <w:gridCol w:w="11"/>
        <w:gridCol w:w="1428"/>
        <w:gridCol w:w="1440"/>
      </w:tblGrid>
      <w:tr w:rsidR="00D03416" w:rsidRPr="009E4347" w:rsidTr="0073432B">
        <w:trPr>
          <w:trHeight w:val="1200"/>
        </w:trPr>
        <w:tc>
          <w:tcPr>
            <w:tcW w:w="1965" w:type="dxa"/>
            <w:vMerge w:val="restart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Наименование группы показателей</w:t>
            </w:r>
          </w:p>
        </w:tc>
        <w:tc>
          <w:tcPr>
            <w:tcW w:w="1655" w:type="dxa"/>
            <w:vMerge w:val="restart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Отклонение от целевого значения %</w:t>
            </w:r>
          </w:p>
        </w:tc>
        <w:tc>
          <w:tcPr>
            <w:tcW w:w="1648" w:type="dxa"/>
            <w:vMerge w:val="restart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r w:rsidR="007C0805" w:rsidRPr="009E4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(ы) отклонения</w:t>
            </w:r>
          </w:p>
        </w:tc>
        <w:tc>
          <w:tcPr>
            <w:tcW w:w="4302" w:type="dxa"/>
            <w:gridSpan w:val="4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Исполнение мероприятий, направленных на обеспечение достижения целевых значений показателя</w:t>
            </w:r>
          </w:p>
        </w:tc>
      </w:tr>
      <w:tr w:rsidR="00D03416" w:rsidRPr="009E4347" w:rsidTr="0073432B">
        <w:trPr>
          <w:trHeight w:val="368"/>
        </w:trPr>
        <w:tc>
          <w:tcPr>
            <w:tcW w:w="1965" w:type="dxa"/>
            <w:vMerge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37" w:type="dxa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</w:t>
            </w:r>
          </w:p>
        </w:tc>
      </w:tr>
      <w:tr w:rsidR="00D03416" w:rsidRPr="009E4347" w:rsidTr="0073432B">
        <w:tc>
          <w:tcPr>
            <w:tcW w:w="1965" w:type="dxa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5" w:type="dxa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4" w:type="dxa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4" w:type="dxa"/>
            <w:gridSpan w:val="2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4" w:type="dxa"/>
            <w:vAlign w:val="center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3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03416" w:rsidRPr="009E4347" w:rsidTr="0073432B">
        <w:tc>
          <w:tcPr>
            <w:tcW w:w="1965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416" w:rsidRPr="009E4347" w:rsidTr="0073432B">
        <w:tc>
          <w:tcPr>
            <w:tcW w:w="1965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gridSpan w:val="2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</w:tcPr>
          <w:p w:rsidR="00D03416" w:rsidRPr="009E4347" w:rsidRDefault="00D03416" w:rsidP="00AB00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7">
        <w:rPr>
          <w:rFonts w:ascii="Times New Roman" w:hAnsi="Times New Roman" w:cs="Times New Roman"/>
          <w:sz w:val="24"/>
          <w:szCs w:val="24"/>
        </w:rPr>
        <w:t>Руководитель      ________________</w:t>
      </w:r>
      <w:r w:rsidRPr="009E4347"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C0805" w:rsidRPr="009E43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4347">
        <w:rPr>
          <w:rFonts w:ascii="Times New Roman" w:hAnsi="Times New Roman" w:cs="Times New Roman"/>
          <w:sz w:val="24"/>
          <w:szCs w:val="24"/>
        </w:rPr>
        <w:t>(подпись)</w:t>
      </w:r>
      <w:r w:rsidRPr="009E4347">
        <w:rPr>
          <w:rFonts w:ascii="Times New Roman" w:hAnsi="Times New Roman" w:cs="Times New Roman"/>
          <w:sz w:val="24"/>
          <w:szCs w:val="24"/>
        </w:rPr>
        <w:tab/>
        <w:t xml:space="preserve">                       (расшифровка подписи)</w:t>
      </w: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7">
        <w:rPr>
          <w:rFonts w:ascii="Times New Roman" w:hAnsi="Times New Roman" w:cs="Times New Roman"/>
          <w:sz w:val="24"/>
          <w:szCs w:val="24"/>
        </w:rPr>
        <w:t>Исполнитель     _________________        _______________________________</w:t>
      </w: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C0805" w:rsidRPr="009E4347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E434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9E4347">
        <w:rPr>
          <w:rFonts w:ascii="Times New Roman" w:hAnsi="Times New Roman" w:cs="Times New Roman"/>
          <w:sz w:val="24"/>
          <w:szCs w:val="24"/>
        </w:rPr>
        <w:tab/>
        <w:t xml:space="preserve">                          (расшифровка подписи)</w:t>
      </w: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7">
        <w:rPr>
          <w:rFonts w:ascii="Times New Roman" w:hAnsi="Times New Roman" w:cs="Times New Roman"/>
          <w:sz w:val="24"/>
          <w:szCs w:val="24"/>
        </w:rPr>
        <w:t>«____» _____________ _______ год</w:t>
      </w:r>
    </w:p>
    <w:p w:rsidR="00D03416" w:rsidRPr="007C0805" w:rsidRDefault="00D03416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805">
        <w:rPr>
          <w:rFonts w:ascii="Times New Roman" w:hAnsi="Times New Roman" w:cs="Times New Roman"/>
          <w:sz w:val="20"/>
          <w:szCs w:val="20"/>
        </w:rPr>
        <w:t>В графе 1 Сведений о ходе реализации мер, направленных на повышение качества финансового менеджмента (далее - Сведения) указывается наименование показателя качества финансового менеджмента (далее — показатель), значение оценки которого отклоняется от целевого значения в отрицательную сторону более чем на 25 %.</w:t>
      </w:r>
    </w:p>
    <w:p w:rsidR="00D03416" w:rsidRPr="007C0805" w:rsidRDefault="00D03416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805">
        <w:rPr>
          <w:rFonts w:ascii="Times New Roman" w:hAnsi="Times New Roman" w:cs="Times New Roman"/>
          <w:sz w:val="20"/>
          <w:szCs w:val="20"/>
        </w:rPr>
        <w:t>В графе 2 Сведений указывается отклонение от целевого значения по показателю в процентах.</w:t>
      </w:r>
    </w:p>
    <w:p w:rsidR="00D03416" w:rsidRPr="007C0805" w:rsidRDefault="00D03416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805">
        <w:rPr>
          <w:rFonts w:ascii="Times New Roman" w:hAnsi="Times New Roman" w:cs="Times New Roman"/>
          <w:sz w:val="20"/>
          <w:szCs w:val="20"/>
        </w:rPr>
        <w:t>В графе 3 Сведений указывается (указываются) причина (причины) отклонения от целевого значения показателя.</w:t>
      </w:r>
    </w:p>
    <w:p w:rsidR="00D03416" w:rsidRPr="007C0805" w:rsidRDefault="00D03416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805">
        <w:rPr>
          <w:rFonts w:ascii="Times New Roman" w:hAnsi="Times New Roman" w:cs="Times New Roman"/>
          <w:sz w:val="20"/>
          <w:szCs w:val="20"/>
        </w:rPr>
        <w:t>В графе 4 Сведений указываются наименование и основание проведения мероприятия, направленного на улучшение значения показателя (далее - мероприятие).</w:t>
      </w:r>
    </w:p>
    <w:p w:rsidR="00D03416" w:rsidRPr="007C0805" w:rsidRDefault="00D03416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805">
        <w:rPr>
          <w:rFonts w:ascii="Times New Roman" w:hAnsi="Times New Roman" w:cs="Times New Roman"/>
          <w:sz w:val="20"/>
          <w:szCs w:val="20"/>
        </w:rPr>
        <w:t>В качестве основания проведения мероприятия могут указываться план-график подготовки нормативных актов, план повышения квалификации сотрудников, план информатизации Учреждения, а также иные нормативные акты.</w:t>
      </w:r>
    </w:p>
    <w:p w:rsidR="00D03416" w:rsidRPr="007C0805" w:rsidRDefault="00D03416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805">
        <w:rPr>
          <w:rFonts w:ascii="Times New Roman" w:hAnsi="Times New Roman" w:cs="Times New Roman"/>
          <w:sz w:val="20"/>
          <w:szCs w:val="20"/>
        </w:rPr>
        <w:t>В графе 5 Сведений указывается планируемый срок завершения мероприятия.</w:t>
      </w:r>
    </w:p>
    <w:p w:rsidR="00D03416" w:rsidRPr="007C0805" w:rsidRDefault="00D03416" w:rsidP="00AB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C0805">
        <w:rPr>
          <w:rFonts w:ascii="Times New Roman" w:hAnsi="Times New Roman" w:cs="Times New Roman"/>
          <w:sz w:val="20"/>
          <w:szCs w:val="20"/>
        </w:rPr>
        <w:t>В графе 6 Сведений ставится отметка после завершения мероприятия (при наличии информации).</w:t>
      </w: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7">
        <w:rPr>
          <w:rFonts w:ascii="Times New Roman" w:hAnsi="Times New Roman" w:cs="Times New Roman"/>
          <w:sz w:val="24"/>
          <w:szCs w:val="24"/>
        </w:rPr>
        <w:t>____________________</w:t>
      </w:r>
      <w:r w:rsidRPr="009E4347">
        <w:rPr>
          <w:rFonts w:ascii="Times New Roman" w:hAnsi="Times New Roman" w:cs="Times New Roman"/>
          <w:sz w:val="24"/>
          <w:szCs w:val="24"/>
        </w:rPr>
        <w:tab/>
      </w:r>
      <w:r w:rsidRPr="009E4347">
        <w:rPr>
          <w:rFonts w:ascii="Times New Roman" w:hAnsi="Times New Roman" w:cs="Times New Roman"/>
          <w:sz w:val="24"/>
          <w:szCs w:val="24"/>
        </w:rPr>
        <w:tab/>
        <w:t xml:space="preserve">     ____________</w:t>
      </w:r>
      <w:r w:rsidRPr="009E4347">
        <w:rPr>
          <w:rFonts w:ascii="Times New Roman" w:hAnsi="Times New Roman" w:cs="Times New Roman"/>
          <w:sz w:val="24"/>
          <w:szCs w:val="24"/>
        </w:rPr>
        <w:tab/>
      </w:r>
      <w:r w:rsidRPr="009E4347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03416" w:rsidRPr="009E4347" w:rsidRDefault="00D03416" w:rsidP="00AB0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347">
        <w:rPr>
          <w:rFonts w:ascii="Times New Roman" w:hAnsi="Times New Roman" w:cs="Times New Roman"/>
          <w:sz w:val="24"/>
          <w:szCs w:val="24"/>
        </w:rPr>
        <w:t xml:space="preserve">       (должность)</w:t>
      </w:r>
      <w:r w:rsidRPr="009E4347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E00FED">
        <w:rPr>
          <w:rFonts w:ascii="Times New Roman" w:hAnsi="Times New Roman" w:cs="Times New Roman"/>
          <w:sz w:val="24"/>
          <w:szCs w:val="24"/>
        </w:rPr>
        <w:t xml:space="preserve">      </w:t>
      </w:r>
      <w:r w:rsidRPr="009E434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9E434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E4347">
        <w:rPr>
          <w:rFonts w:ascii="Times New Roman" w:hAnsi="Times New Roman" w:cs="Times New Roman"/>
          <w:sz w:val="24"/>
          <w:szCs w:val="24"/>
        </w:rPr>
        <w:t xml:space="preserve">   </w:t>
      </w:r>
      <w:r w:rsidRPr="009E4347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416" w:rsidRPr="00D03416" w:rsidRDefault="00D03416" w:rsidP="00AB00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0805" w:rsidRPr="00A87D27" w:rsidRDefault="007C0805" w:rsidP="007C0805">
      <w:pPr>
        <w:pStyle w:val="ac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Исполняющий обязанности главы администрации</w:t>
      </w:r>
    </w:p>
    <w:p w:rsidR="007C0805" w:rsidRPr="00A87D27" w:rsidRDefault="007C0805" w:rsidP="007C0805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Лучевого сельского поселения</w:t>
      </w:r>
    </w:p>
    <w:p w:rsidR="00577830" w:rsidRDefault="007C0805" w:rsidP="007C08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7D27">
        <w:rPr>
          <w:rFonts w:ascii="Times New Roman" w:hAnsi="Times New Roman"/>
          <w:sz w:val="28"/>
          <w:szCs w:val="28"/>
        </w:rPr>
        <w:t>Лабинского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D27">
        <w:rPr>
          <w:rFonts w:ascii="Times New Roman" w:hAnsi="Times New Roman"/>
          <w:sz w:val="28"/>
          <w:szCs w:val="28"/>
        </w:rPr>
        <w:t xml:space="preserve">района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87D27">
        <w:rPr>
          <w:rFonts w:ascii="Times New Roman" w:hAnsi="Times New Roman"/>
          <w:sz w:val="28"/>
          <w:szCs w:val="28"/>
        </w:rPr>
        <w:t xml:space="preserve">  И.И. Яценко</w:t>
      </w:r>
    </w:p>
    <w:sectPr w:rsidR="00577830" w:rsidSect="009E4347">
      <w:pgSz w:w="11906" w:h="16838"/>
      <w:pgMar w:top="1134" w:right="567" w:bottom="567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52" w:rsidRDefault="00084352" w:rsidP="008557EE">
      <w:pPr>
        <w:spacing w:after="0" w:line="240" w:lineRule="auto"/>
      </w:pPr>
      <w:r>
        <w:separator/>
      </w:r>
    </w:p>
  </w:endnote>
  <w:endnote w:type="continuationSeparator" w:id="1">
    <w:p w:rsidR="00084352" w:rsidRDefault="00084352" w:rsidP="00855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52" w:rsidRDefault="00084352" w:rsidP="008557EE">
      <w:pPr>
        <w:spacing w:after="0" w:line="240" w:lineRule="auto"/>
      </w:pPr>
      <w:r>
        <w:separator/>
      </w:r>
    </w:p>
  </w:footnote>
  <w:footnote w:type="continuationSeparator" w:id="1">
    <w:p w:rsidR="00084352" w:rsidRDefault="00084352" w:rsidP="008557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0609D"/>
    <w:rsid w:val="00005D9D"/>
    <w:rsid w:val="00037077"/>
    <w:rsid w:val="00043790"/>
    <w:rsid w:val="00082B46"/>
    <w:rsid w:val="00084352"/>
    <w:rsid w:val="000936F6"/>
    <w:rsid w:val="000B37A5"/>
    <w:rsid w:val="000C0635"/>
    <w:rsid w:val="000D1DC5"/>
    <w:rsid w:val="000F331B"/>
    <w:rsid w:val="000F4856"/>
    <w:rsid w:val="0011731C"/>
    <w:rsid w:val="00137DBE"/>
    <w:rsid w:val="001461E3"/>
    <w:rsid w:val="00171399"/>
    <w:rsid w:val="001765A5"/>
    <w:rsid w:val="00181399"/>
    <w:rsid w:val="00190DDD"/>
    <w:rsid w:val="00197AE4"/>
    <w:rsid w:val="001B2A41"/>
    <w:rsid w:val="001B46D0"/>
    <w:rsid w:val="001F0E24"/>
    <w:rsid w:val="0023733E"/>
    <w:rsid w:val="00240D5B"/>
    <w:rsid w:val="002463CF"/>
    <w:rsid w:val="002614DD"/>
    <w:rsid w:val="00296363"/>
    <w:rsid w:val="002C0ED1"/>
    <w:rsid w:val="002C79C8"/>
    <w:rsid w:val="002D53BB"/>
    <w:rsid w:val="002D7D5B"/>
    <w:rsid w:val="00343E68"/>
    <w:rsid w:val="003A3F04"/>
    <w:rsid w:val="003B69F4"/>
    <w:rsid w:val="003D5BFA"/>
    <w:rsid w:val="003D7B41"/>
    <w:rsid w:val="003F11AF"/>
    <w:rsid w:val="00406BD4"/>
    <w:rsid w:val="00406F51"/>
    <w:rsid w:val="00430E07"/>
    <w:rsid w:val="004454E2"/>
    <w:rsid w:val="00463413"/>
    <w:rsid w:val="004A2E08"/>
    <w:rsid w:val="00500344"/>
    <w:rsid w:val="00501A94"/>
    <w:rsid w:val="00505711"/>
    <w:rsid w:val="0051520A"/>
    <w:rsid w:val="00577830"/>
    <w:rsid w:val="005A4B5B"/>
    <w:rsid w:val="005A5DAC"/>
    <w:rsid w:val="005C4DD0"/>
    <w:rsid w:val="005C5CCF"/>
    <w:rsid w:val="005D1520"/>
    <w:rsid w:val="005D59FD"/>
    <w:rsid w:val="005F7848"/>
    <w:rsid w:val="005F7BA1"/>
    <w:rsid w:val="00602DCB"/>
    <w:rsid w:val="00612C25"/>
    <w:rsid w:val="00635DB1"/>
    <w:rsid w:val="0069522C"/>
    <w:rsid w:val="006A4779"/>
    <w:rsid w:val="006B449B"/>
    <w:rsid w:val="0073432B"/>
    <w:rsid w:val="0074279D"/>
    <w:rsid w:val="007A39F3"/>
    <w:rsid w:val="007B7D85"/>
    <w:rsid w:val="007C0805"/>
    <w:rsid w:val="00823137"/>
    <w:rsid w:val="008417F4"/>
    <w:rsid w:val="00846BD1"/>
    <w:rsid w:val="008475E7"/>
    <w:rsid w:val="00854929"/>
    <w:rsid w:val="008557EE"/>
    <w:rsid w:val="00855D2D"/>
    <w:rsid w:val="0086651C"/>
    <w:rsid w:val="00877E97"/>
    <w:rsid w:val="008A1E85"/>
    <w:rsid w:val="008F2A3F"/>
    <w:rsid w:val="0094103A"/>
    <w:rsid w:val="00960AA3"/>
    <w:rsid w:val="009662E1"/>
    <w:rsid w:val="009713AC"/>
    <w:rsid w:val="009A6A23"/>
    <w:rsid w:val="009E4347"/>
    <w:rsid w:val="00A17FE9"/>
    <w:rsid w:val="00AB007B"/>
    <w:rsid w:val="00AB1702"/>
    <w:rsid w:val="00B05B4C"/>
    <w:rsid w:val="00B0609D"/>
    <w:rsid w:val="00B3187C"/>
    <w:rsid w:val="00B74E29"/>
    <w:rsid w:val="00BC46BD"/>
    <w:rsid w:val="00C235C0"/>
    <w:rsid w:val="00C34EB4"/>
    <w:rsid w:val="00C367E8"/>
    <w:rsid w:val="00C44A76"/>
    <w:rsid w:val="00C46AE0"/>
    <w:rsid w:val="00D03416"/>
    <w:rsid w:val="00D05A21"/>
    <w:rsid w:val="00D06222"/>
    <w:rsid w:val="00DB0A4D"/>
    <w:rsid w:val="00DD0297"/>
    <w:rsid w:val="00DF2F93"/>
    <w:rsid w:val="00E00FED"/>
    <w:rsid w:val="00E03EB5"/>
    <w:rsid w:val="00E45898"/>
    <w:rsid w:val="00E529C0"/>
    <w:rsid w:val="00EB0F11"/>
    <w:rsid w:val="00EF6851"/>
    <w:rsid w:val="00F30E75"/>
    <w:rsid w:val="00F523F1"/>
    <w:rsid w:val="00F64798"/>
    <w:rsid w:val="00FB3E20"/>
    <w:rsid w:val="00FE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79"/>
  </w:style>
  <w:style w:type="paragraph" w:styleId="1">
    <w:name w:val="heading 1"/>
    <w:basedOn w:val="a"/>
    <w:next w:val="a"/>
    <w:link w:val="10"/>
    <w:qFormat/>
    <w:rsid w:val="0073432B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3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59FD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7EE"/>
  </w:style>
  <w:style w:type="paragraph" w:styleId="a9">
    <w:name w:val="footer"/>
    <w:basedOn w:val="a"/>
    <w:link w:val="aa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7EE"/>
  </w:style>
  <w:style w:type="table" w:styleId="ab">
    <w:name w:val="Table Grid"/>
    <w:basedOn w:val="a1"/>
    <w:uiPriority w:val="59"/>
    <w:rsid w:val="0057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3432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3432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d">
    <w:name w:val="Normal (Web)"/>
    <w:aliases w:val="Обычный (Web)"/>
    <w:basedOn w:val="a"/>
    <w:link w:val="ae"/>
    <w:uiPriority w:val="99"/>
    <w:rsid w:val="007343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бычный (веб) Знак"/>
    <w:aliases w:val="Обычный (Web) Знак"/>
    <w:basedOn w:val="a0"/>
    <w:link w:val="ad"/>
    <w:uiPriority w:val="99"/>
    <w:locked/>
    <w:rsid w:val="00734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E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13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D59FD"/>
    <w:rPr>
      <w:color w:val="808080"/>
    </w:rPr>
  </w:style>
  <w:style w:type="paragraph" w:styleId="a7">
    <w:name w:val="header"/>
    <w:basedOn w:val="a"/>
    <w:link w:val="a8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57EE"/>
  </w:style>
  <w:style w:type="paragraph" w:styleId="a9">
    <w:name w:val="footer"/>
    <w:basedOn w:val="a"/>
    <w:link w:val="aa"/>
    <w:uiPriority w:val="99"/>
    <w:unhideWhenUsed/>
    <w:rsid w:val="00855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57EE"/>
  </w:style>
  <w:style w:type="table" w:styleId="ab">
    <w:name w:val="Table Grid"/>
    <w:basedOn w:val="a1"/>
    <w:uiPriority w:val="59"/>
    <w:rsid w:val="0057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B2B0-B567-493B-B27F-218FD8BF0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19</Pages>
  <Words>4427</Words>
  <Characters>25237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Администрация</cp:lastModifiedBy>
  <cp:revision>46</cp:revision>
  <cp:lastPrinted>2023-02-21T08:57:00Z</cp:lastPrinted>
  <dcterms:created xsi:type="dcterms:W3CDTF">2021-06-11T10:59:00Z</dcterms:created>
  <dcterms:modified xsi:type="dcterms:W3CDTF">2023-08-14T08:52:00Z</dcterms:modified>
</cp:coreProperties>
</file>