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2D" w:rsidRPr="00AF4C91" w:rsidRDefault="00073F2D" w:rsidP="00EF5EDD">
      <w:pPr>
        <w:tabs>
          <w:tab w:val="left" w:pos="1245"/>
          <w:tab w:val="left" w:pos="4068"/>
          <w:tab w:val="right" w:pos="10000"/>
        </w:tabs>
        <w:spacing w:after="0" w:line="240" w:lineRule="auto"/>
        <w:ind w:firstLine="426"/>
        <w:jc w:val="center"/>
        <w:rPr>
          <w:rFonts w:ascii="Times New Roman" w:hAnsi="Times New Roman" w:cs="Times New Roman"/>
          <w:noProof/>
          <w:sz w:val="28"/>
          <w:szCs w:val="28"/>
        </w:rPr>
      </w:pPr>
    </w:p>
    <w:p w:rsidR="00073F2D" w:rsidRPr="00AF4C91" w:rsidRDefault="00073F2D" w:rsidP="00EF5EDD">
      <w:pPr>
        <w:spacing w:after="0" w:line="240" w:lineRule="auto"/>
        <w:ind w:firstLine="426"/>
        <w:jc w:val="center"/>
        <w:rPr>
          <w:rFonts w:ascii="Times New Roman" w:hAnsi="Times New Roman" w:cs="Times New Roman"/>
          <w:b/>
          <w:bCs/>
          <w:sz w:val="28"/>
          <w:szCs w:val="28"/>
        </w:rPr>
      </w:pPr>
      <w:r w:rsidRPr="00AF4C91">
        <w:rPr>
          <w:rFonts w:ascii="Times New Roman" w:hAnsi="Times New Roman" w:cs="Times New Roman"/>
          <w:b/>
          <w:bCs/>
          <w:sz w:val="28"/>
          <w:szCs w:val="28"/>
        </w:rPr>
        <w:t>АДМИНИСТРАЦИЯ ЛУЧЕВОГО СЕЛЬСКОГО</w:t>
      </w:r>
    </w:p>
    <w:p w:rsidR="00073F2D" w:rsidRPr="00AF4C91" w:rsidRDefault="00073F2D" w:rsidP="00EF5EDD">
      <w:pPr>
        <w:spacing w:after="0" w:line="240" w:lineRule="auto"/>
        <w:ind w:firstLine="426"/>
        <w:jc w:val="center"/>
        <w:rPr>
          <w:rFonts w:ascii="Times New Roman" w:hAnsi="Times New Roman" w:cs="Times New Roman"/>
          <w:b/>
          <w:bCs/>
          <w:sz w:val="28"/>
          <w:szCs w:val="28"/>
        </w:rPr>
      </w:pPr>
      <w:r w:rsidRPr="00AF4C91">
        <w:rPr>
          <w:rFonts w:ascii="Times New Roman" w:hAnsi="Times New Roman" w:cs="Times New Roman"/>
          <w:b/>
          <w:bCs/>
          <w:sz w:val="28"/>
          <w:szCs w:val="28"/>
        </w:rPr>
        <w:t>ПОСЕЛЕНИЯ ЛАБИНСКОГО РАЙОНА</w:t>
      </w:r>
    </w:p>
    <w:p w:rsidR="00073F2D" w:rsidRPr="00AF4C91" w:rsidRDefault="00073F2D" w:rsidP="00EF5EDD">
      <w:pPr>
        <w:spacing w:after="0" w:line="240" w:lineRule="auto"/>
        <w:ind w:firstLine="426"/>
        <w:jc w:val="center"/>
        <w:rPr>
          <w:rFonts w:ascii="Times New Roman" w:hAnsi="Times New Roman" w:cs="Times New Roman"/>
          <w:b/>
          <w:sz w:val="28"/>
          <w:szCs w:val="28"/>
        </w:rPr>
      </w:pPr>
      <w:r w:rsidRPr="00AF4C91">
        <w:rPr>
          <w:rFonts w:ascii="Times New Roman" w:hAnsi="Times New Roman" w:cs="Times New Roman"/>
          <w:b/>
          <w:sz w:val="28"/>
          <w:szCs w:val="28"/>
        </w:rPr>
        <w:t>ПОСТАНОВЛЕНИЕ</w:t>
      </w:r>
    </w:p>
    <w:p w:rsidR="00073F2D" w:rsidRPr="00AF4C91" w:rsidRDefault="00073F2D" w:rsidP="00EF5EDD">
      <w:pPr>
        <w:spacing w:after="0" w:line="240" w:lineRule="auto"/>
        <w:ind w:firstLine="426"/>
        <w:jc w:val="center"/>
        <w:rPr>
          <w:rFonts w:ascii="Times New Roman" w:hAnsi="Times New Roman" w:cs="Times New Roman"/>
          <w:sz w:val="28"/>
          <w:szCs w:val="28"/>
        </w:rPr>
      </w:pPr>
    </w:p>
    <w:p w:rsidR="00073F2D" w:rsidRPr="00AF4C91" w:rsidRDefault="009F3A69" w:rsidP="00EF5EDD">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от 02 ноября 2015 года</w:t>
      </w:r>
      <w:r w:rsidR="00073F2D" w:rsidRPr="00AF4C91">
        <w:rPr>
          <w:rFonts w:ascii="Times New Roman" w:hAnsi="Times New Roman" w:cs="Times New Roman"/>
          <w:sz w:val="28"/>
          <w:szCs w:val="28"/>
        </w:rPr>
        <w:t xml:space="preserve">                                                            </w:t>
      </w:r>
      <w:r>
        <w:rPr>
          <w:rFonts w:ascii="Times New Roman" w:hAnsi="Times New Roman" w:cs="Times New Roman"/>
          <w:sz w:val="28"/>
          <w:szCs w:val="28"/>
        </w:rPr>
        <w:t xml:space="preserve">    № 132</w:t>
      </w:r>
    </w:p>
    <w:p w:rsidR="00073F2D" w:rsidRPr="00AF4C91" w:rsidRDefault="00073F2D" w:rsidP="00EF5EDD">
      <w:pPr>
        <w:spacing w:after="0" w:line="240" w:lineRule="auto"/>
        <w:ind w:firstLine="426"/>
        <w:jc w:val="center"/>
        <w:rPr>
          <w:rFonts w:ascii="Times New Roman" w:hAnsi="Times New Roman" w:cs="Times New Roman"/>
          <w:sz w:val="28"/>
          <w:szCs w:val="28"/>
        </w:rPr>
      </w:pPr>
      <w:r w:rsidRPr="00AF4C91">
        <w:rPr>
          <w:rFonts w:ascii="Times New Roman" w:hAnsi="Times New Roman" w:cs="Times New Roman"/>
          <w:sz w:val="28"/>
          <w:szCs w:val="28"/>
        </w:rPr>
        <w:t>поселок Луч</w:t>
      </w:r>
    </w:p>
    <w:p w:rsidR="00073F2D" w:rsidRPr="00AF4C91" w:rsidRDefault="00073F2D" w:rsidP="00EF5EDD">
      <w:pPr>
        <w:spacing w:after="0" w:line="240" w:lineRule="auto"/>
        <w:ind w:firstLine="426"/>
        <w:jc w:val="center"/>
        <w:rPr>
          <w:rFonts w:ascii="Times New Roman" w:hAnsi="Times New Roman" w:cs="Times New Roman"/>
          <w:b/>
          <w:sz w:val="28"/>
          <w:szCs w:val="28"/>
        </w:rPr>
      </w:pPr>
    </w:p>
    <w:p w:rsidR="00073F2D" w:rsidRPr="00AF4C91" w:rsidRDefault="00073F2D" w:rsidP="00EF5EDD">
      <w:pPr>
        <w:pStyle w:val="ConsPlusNormal"/>
        <w:widowControl/>
        <w:ind w:firstLine="426"/>
        <w:jc w:val="center"/>
        <w:rPr>
          <w:rFonts w:ascii="Times New Roman" w:hAnsi="Times New Roman" w:cs="Times New Roman"/>
          <w:b/>
          <w:bCs/>
          <w:sz w:val="28"/>
          <w:szCs w:val="28"/>
        </w:rPr>
      </w:pPr>
      <w:r w:rsidRPr="00AF4C91">
        <w:rPr>
          <w:rFonts w:ascii="Times New Roman" w:hAnsi="Times New Roman" w:cs="Times New Roman"/>
          <w:b/>
          <w:bCs/>
          <w:sz w:val="28"/>
          <w:szCs w:val="28"/>
        </w:rPr>
        <w:t xml:space="preserve">О внесении изменений в постановление администрации Лучевого сельского поселения Лабинского района от </w:t>
      </w:r>
      <w:r w:rsidR="00697620" w:rsidRPr="00AF4C91">
        <w:rPr>
          <w:rFonts w:ascii="Times New Roman" w:hAnsi="Times New Roman" w:cs="Times New Roman"/>
          <w:b/>
          <w:bCs/>
          <w:sz w:val="28"/>
          <w:szCs w:val="28"/>
        </w:rPr>
        <w:t>13 августа 2014 г. №</w:t>
      </w:r>
      <w:r w:rsidR="00737C68" w:rsidRPr="00AF4C91">
        <w:rPr>
          <w:rFonts w:ascii="Times New Roman" w:hAnsi="Times New Roman" w:cs="Times New Roman"/>
          <w:b/>
          <w:bCs/>
          <w:sz w:val="28"/>
          <w:szCs w:val="28"/>
        </w:rPr>
        <w:t xml:space="preserve"> </w:t>
      </w:r>
      <w:r w:rsidR="00697620" w:rsidRPr="00AF4C91">
        <w:rPr>
          <w:rFonts w:ascii="Times New Roman" w:hAnsi="Times New Roman" w:cs="Times New Roman"/>
          <w:b/>
          <w:bCs/>
          <w:sz w:val="28"/>
          <w:szCs w:val="28"/>
        </w:rPr>
        <w:t>99</w:t>
      </w:r>
      <w:r w:rsidRPr="00AF4C91">
        <w:rPr>
          <w:rFonts w:ascii="Times New Roman" w:hAnsi="Times New Roman" w:cs="Times New Roman"/>
          <w:b/>
          <w:bCs/>
          <w:sz w:val="28"/>
          <w:szCs w:val="28"/>
        </w:rPr>
        <w:t xml:space="preserve"> "Об  утверждении </w:t>
      </w:r>
      <w:r w:rsidR="00697620" w:rsidRPr="00AF4C91">
        <w:rPr>
          <w:rFonts w:ascii="Times New Roman" w:hAnsi="Times New Roman" w:cs="Times New Roman"/>
          <w:b/>
          <w:bCs/>
          <w:sz w:val="28"/>
          <w:szCs w:val="28"/>
        </w:rPr>
        <w:t>административного регламента предоставления муниципальной услуги по выдаче разрешений на строительство, реконструкцию капитального строительства"</w:t>
      </w:r>
    </w:p>
    <w:p w:rsidR="00073F2D" w:rsidRPr="00AF4C91" w:rsidRDefault="00073F2D" w:rsidP="00EF5EDD">
      <w:pPr>
        <w:pStyle w:val="ConsPlusNormal"/>
        <w:widowControl/>
        <w:ind w:firstLine="426"/>
        <w:jc w:val="both"/>
        <w:rPr>
          <w:rFonts w:ascii="Times New Roman" w:hAnsi="Times New Roman" w:cs="Times New Roman"/>
          <w:sz w:val="28"/>
          <w:szCs w:val="28"/>
        </w:rPr>
      </w:pPr>
    </w:p>
    <w:p w:rsidR="00073F2D" w:rsidRPr="00AF4C91" w:rsidRDefault="00073F2D" w:rsidP="00EF5EDD">
      <w:pPr>
        <w:pStyle w:val="ConsPlusNormal"/>
        <w:widowControl/>
        <w:ind w:firstLine="426"/>
        <w:jc w:val="both"/>
        <w:rPr>
          <w:rFonts w:ascii="Times New Roman" w:hAnsi="Times New Roman" w:cs="Times New Roman"/>
          <w:sz w:val="28"/>
          <w:szCs w:val="28"/>
        </w:rPr>
      </w:pPr>
    </w:p>
    <w:p w:rsidR="00073F2D" w:rsidRPr="00AF4C91" w:rsidRDefault="00073F2D" w:rsidP="00EF5EDD">
      <w:pPr>
        <w:spacing w:after="0" w:line="240" w:lineRule="auto"/>
        <w:ind w:firstLine="851"/>
        <w:jc w:val="both"/>
        <w:rPr>
          <w:rFonts w:ascii="Times New Roman" w:hAnsi="Times New Roman" w:cs="Times New Roman"/>
          <w:sz w:val="28"/>
          <w:szCs w:val="28"/>
        </w:rPr>
      </w:pPr>
      <w:r w:rsidRPr="00AF4C91">
        <w:rPr>
          <w:rFonts w:ascii="Times New Roman" w:hAnsi="Times New Roman" w:cs="Times New Roman"/>
          <w:sz w:val="28"/>
          <w:szCs w:val="28"/>
        </w:rPr>
        <w:t>В целях приведения в соответствие нормативного правового акта с действующим законодательством, руководствуясь Уставом Лучевого сельского</w:t>
      </w:r>
      <w:r w:rsidR="006D6EA7" w:rsidRPr="00AF4C91">
        <w:rPr>
          <w:rFonts w:ascii="Times New Roman" w:hAnsi="Times New Roman" w:cs="Times New Roman"/>
          <w:sz w:val="28"/>
          <w:szCs w:val="28"/>
        </w:rPr>
        <w:t xml:space="preserve"> поселения Лабинского района, п</w:t>
      </w:r>
      <w:r w:rsidRPr="00AF4C91">
        <w:rPr>
          <w:rFonts w:ascii="Times New Roman" w:hAnsi="Times New Roman" w:cs="Times New Roman"/>
          <w:sz w:val="28"/>
          <w:szCs w:val="28"/>
        </w:rPr>
        <w:t>остановляю:</w:t>
      </w:r>
    </w:p>
    <w:p w:rsidR="00073F2D" w:rsidRPr="00AF4C91" w:rsidRDefault="00073F2D" w:rsidP="00EF5EDD">
      <w:pPr>
        <w:pStyle w:val="ConsPlusNormal"/>
        <w:widowControl/>
        <w:ind w:firstLine="851"/>
        <w:jc w:val="both"/>
        <w:rPr>
          <w:rFonts w:ascii="Times New Roman" w:hAnsi="Times New Roman" w:cs="Times New Roman"/>
          <w:bCs/>
          <w:sz w:val="28"/>
          <w:szCs w:val="28"/>
        </w:rPr>
      </w:pPr>
      <w:r w:rsidRPr="00AF4C91">
        <w:rPr>
          <w:rFonts w:ascii="Times New Roman" w:hAnsi="Times New Roman" w:cs="Times New Roman"/>
          <w:sz w:val="28"/>
          <w:szCs w:val="28"/>
        </w:rPr>
        <w:t xml:space="preserve">1. Внести в постановление администрации Лучевого сельского поселения Лабинского района от </w:t>
      </w:r>
      <w:r w:rsidR="00697620" w:rsidRPr="00AF4C91">
        <w:rPr>
          <w:rFonts w:ascii="Times New Roman" w:hAnsi="Times New Roman" w:cs="Times New Roman"/>
          <w:sz w:val="28"/>
          <w:szCs w:val="28"/>
        </w:rPr>
        <w:t>13 августа 2014 года №</w:t>
      </w:r>
      <w:r w:rsidR="006D6EA7" w:rsidRPr="00AF4C91">
        <w:rPr>
          <w:rFonts w:ascii="Times New Roman" w:hAnsi="Times New Roman" w:cs="Times New Roman"/>
          <w:sz w:val="28"/>
          <w:szCs w:val="28"/>
        </w:rPr>
        <w:t xml:space="preserve"> </w:t>
      </w:r>
      <w:r w:rsidR="00697620" w:rsidRPr="00AF4C91">
        <w:rPr>
          <w:rFonts w:ascii="Times New Roman" w:hAnsi="Times New Roman" w:cs="Times New Roman"/>
          <w:sz w:val="28"/>
          <w:szCs w:val="28"/>
        </w:rPr>
        <w:t>99</w:t>
      </w:r>
      <w:r w:rsidRPr="00AF4C91">
        <w:rPr>
          <w:rFonts w:ascii="Times New Roman" w:hAnsi="Times New Roman" w:cs="Times New Roman"/>
          <w:sz w:val="28"/>
          <w:szCs w:val="28"/>
        </w:rPr>
        <w:t xml:space="preserve"> "</w:t>
      </w:r>
      <w:r w:rsidR="00697620" w:rsidRPr="00AF4C91">
        <w:rPr>
          <w:rFonts w:ascii="Times New Roman" w:hAnsi="Times New Roman" w:cs="Times New Roman"/>
          <w:sz w:val="28"/>
          <w:szCs w:val="28"/>
        </w:rPr>
        <w:t>Об утверждении административного регламента предоставления муниципальной услуги по выдаче разрешений на строительство, реконструкцию капитального строительства"</w:t>
      </w:r>
      <w:r w:rsidRPr="00AF4C91">
        <w:rPr>
          <w:rFonts w:ascii="Times New Roman" w:hAnsi="Times New Roman" w:cs="Times New Roman"/>
          <w:bCs/>
          <w:sz w:val="28"/>
          <w:szCs w:val="28"/>
        </w:rPr>
        <w:t xml:space="preserve"> следующие изменения:</w:t>
      </w:r>
    </w:p>
    <w:p w:rsidR="00024FC9" w:rsidRPr="00AF4C91" w:rsidRDefault="00024FC9" w:rsidP="00024FC9">
      <w:pPr>
        <w:pStyle w:val="ConsPlusNormal"/>
        <w:widowControl/>
        <w:ind w:firstLine="851"/>
        <w:jc w:val="both"/>
        <w:rPr>
          <w:rFonts w:ascii="Times New Roman" w:hAnsi="Times New Roman" w:cs="Times New Roman"/>
          <w:bCs/>
          <w:sz w:val="28"/>
          <w:szCs w:val="28"/>
        </w:rPr>
      </w:pPr>
      <w:r w:rsidRPr="00AF4C91">
        <w:rPr>
          <w:rFonts w:ascii="Times New Roman" w:hAnsi="Times New Roman" w:cs="Times New Roman"/>
          <w:bCs/>
          <w:sz w:val="28"/>
          <w:szCs w:val="28"/>
        </w:rPr>
        <w:t>1) пункт 2.5. раздела 2 Регламента изложить в следующей редакции:</w:t>
      </w:r>
      <w:bookmarkStart w:id="0" w:name="sub_1225"/>
    </w:p>
    <w:p w:rsidR="00024FC9" w:rsidRPr="00AF4C91" w:rsidRDefault="00024FC9" w:rsidP="00024FC9">
      <w:pPr>
        <w:pStyle w:val="ConsPlusNormal"/>
        <w:widowControl/>
        <w:ind w:firstLine="851"/>
        <w:jc w:val="both"/>
        <w:rPr>
          <w:rFonts w:ascii="Times New Roman" w:hAnsi="Times New Roman" w:cs="Times New Roman"/>
          <w:sz w:val="28"/>
          <w:szCs w:val="28"/>
        </w:rPr>
      </w:pPr>
      <w:r w:rsidRPr="00AF4C91">
        <w:rPr>
          <w:rFonts w:ascii="Times New Roman" w:hAnsi="Times New Roman"/>
          <w:sz w:val="28"/>
          <w:szCs w:val="28"/>
        </w:rPr>
        <w:t>"2.5. Перечень нормативных правовых актов, регулирующих отношения,</w:t>
      </w:r>
      <w:r w:rsidRPr="00AF4C91">
        <w:rPr>
          <w:rFonts w:ascii="Times New Roman" w:hAnsi="Times New Roman"/>
          <w:sz w:val="28"/>
          <w:szCs w:val="28"/>
        </w:rPr>
        <w:br/>
        <w:t>возникающие в связи с предоставлением муниципальной услуги</w:t>
      </w:r>
      <w:bookmarkEnd w:id="0"/>
    </w:p>
    <w:p w:rsidR="00024FC9" w:rsidRPr="00AF4C91" w:rsidRDefault="00024FC9" w:rsidP="00024FC9">
      <w:pPr>
        <w:shd w:val="clear" w:color="auto" w:fill="FFFFFF"/>
        <w:spacing w:after="0" w:line="240" w:lineRule="auto"/>
        <w:ind w:firstLine="720"/>
        <w:jc w:val="both"/>
        <w:rPr>
          <w:rFonts w:ascii="Times New Roman" w:hAnsi="Times New Roman" w:cs="Times New Roman"/>
          <w:sz w:val="28"/>
          <w:szCs w:val="28"/>
        </w:rPr>
      </w:pPr>
      <w:r w:rsidRPr="00AF4C91">
        <w:rPr>
          <w:rFonts w:ascii="Times New Roman" w:hAnsi="Times New Roman" w:cs="Times New Roman"/>
          <w:sz w:val="28"/>
          <w:szCs w:val="28"/>
        </w:rPr>
        <w:t xml:space="preserve">Конституцией Российской Федерации  от 12 декабря 1993 года; </w:t>
      </w:r>
    </w:p>
    <w:p w:rsidR="00024FC9" w:rsidRPr="00AF4C91" w:rsidRDefault="00024FC9" w:rsidP="00024FC9">
      <w:pPr>
        <w:shd w:val="clear" w:color="auto" w:fill="FFFFFF"/>
        <w:spacing w:after="0" w:line="240" w:lineRule="auto"/>
        <w:ind w:firstLine="720"/>
        <w:jc w:val="both"/>
        <w:rPr>
          <w:rFonts w:ascii="Times New Roman" w:hAnsi="Times New Roman" w:cs="Times New Roman"/>
          <w:sz w:val="28"/>
          <w:szCs w:val="28"/>
        </w:rPr>
      </w:pPr>
      <w:r w:rsidRPr="00AF4C91">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024FC9" w:rsidRPr="00AF4C91" w:rsidRDefault="00024FC9" w:rsidP="00024FC9">
      <w:pPr>
        <w:shd w:val="clear" w:color="auto" w:fill="FFFFFF"/>
        <w:spacing w:after="0" w:line="240" w:lineRule="auto"/>
        <w:ind w:firstLine="720"/>
        <w:jc w:val="both"/>
        <w:rPr>
          <w:rFonts w:ascii="Times New Roman" w:hAnsi="Times New Roman" w:cs="Times New Roman"/>
          <w:sz w:val="28"/>
          <w:szCs w:val="28"/>
        </w:rPr>
      </w:pPr>
      <w:r w:rsidRPr="00AF4C91">
        <w:rPr>
          <w:rFonts w:ascii="Times New Roman" w:hAnsi="Times New Roman" w:cs="Times New Roman"/>
          <w:sz w:val="28"/>
          <w:szCs w:val="28"/>
        </w:rPr>
        <w:t>Федеральным законом от 29 декабря 2004 года № 190-ФЗ «Градостроительный кодекс Российской Федерации»;</w:t>
      </w:r>
    </w:p>
    <w:p w:rsidR="00024FC9" w:rsidRPr="00AF4C91" w:rsidRDefault="00024FC9" w:rsidP="00024FC9">
      <w:pPr>
        <w:pStyle w:val="a7"/>
        <w:ind w:firstLine="720"/>
        <w:jc w:val="both"/>
        <w:rPr>
          <w:rFonts w:ascii="Times New Roman" w:hAnsi="Times New Roman"/>
          <w:sz w:val="28"/>
          <w:szCs w:val="28"/>
        </w:rPr>
      </w:pPr>
      <w:r w:rsidRPr="00AF4C91">
        <w:rPr>
          <w:rFonts w:ascii="Times New Roman" w:hAnsi="Times New Roman"/>
          <w:sz w:val="28"/>
          <w:szCs w:val="28"/>
        </w:rPr>
        <w:t>Федеральным законом от 25 октября 2001 года № 137-ФЗ «Земельный кодекс Российской Федерации»;</w:t>
      </w:r>
    </w:p>
    <w:p w:rsidR="00024FC9" w:rsidRPr="00AF4C91" w:rsidRDefault="00024FC9" w:rsidP="00024FC9">
      <w:pPr>
        <w:spacing w:after="0" w:line="240" w:lineRule="auto"/>
        <w:ind w:right="-185" w:firstLine="709"/>
        <w:jc w:val="both"/>
        <w:rPr>
          <w:rFonts w:ascii="Times New Roman" w:hAnsi="Times New Roman" w:cs="Times New Roman"/>
          <w:sz w:val="28"/>
          <w:szCs w:val="28"/>
        </w:rPr>
      </w:pPr>
      <w:r w:rsidRPr="00AF4C91">
        <w:rPr>
          <w:rFonts w:ascii="Times New Roman" w:hAnsi="Times New Roman" w:cs="Times New Roman"/>
          <w:sz w:val="28"/>
          <w:szCs w:val="28"/>
        </w:rPr>
        <w:t>Федеральный закон от 27 июля 2010 года №210-ФЗ «Об организации предоставления государственных и муниципальных услуг»;</w:t>
      </w:r>
    </w:p>
    <w:p w:rsidR="00024FC9" w:rsidRPr="00AF4C91" w:rsidRDefault="00024FC9" w:rsidP="00024FC9">
      <w:pPr>
        <w:spacing w:after="0" w:line="240" w:lineRule="auto"/>
        <w:ind w:firstLine="709"/>
        <w:jc w:val="both"/>
        <w:rPr>
          <w:rFonts w:ascii="Times New Roman" w:hAnsi="Times New Roman" w:cs="Times New Roman"/>
          <w:sz w:val="28"/>
          <w:szCs w:val="28"/>
        </w:rPr>
      </w:pPr>
      <w:r w:rsidRPr="00AF4C91">
        <w:rPr>
          <w:rFonts w:ascii="Times New Roman" w:hAnsi="Times New Roman" w:cs="Times New Roman"/>
          <w:sz w:val="28"/>
          <w:szCs w:val="28"/>
        </w:rPr>
        <w:t xml:space="preserve">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024FC9" w:rsidRPr="00AF4C91" w:rsidRDefault="00D332F4" w:rsidP="00024FC9">
      <w:pPr>
        <w:spacing w:after="0" w:line="240" w:lineRule="auto"/>
        <w:ind w:right="-185" w:firstLine="709"/>
        <w:jc w:val="both"/>
        <w:rPr>
          <w:rFonts w:ascii="Times New Roman" w:hAnsi="Times New Roman" w:cs="Times New Roman"/>
          <w:sz w:val="28"/>
          <w:szCs w:val="28"/>
        </w:rPr>
      </w:pPr>
      <w:hyperlink r:id="rId7" w:history="1">
        <w:r w:rsidR="00024FC9" w:rsidRPr="00AF4C91">
          <w:rPr>
            <w:rStyle w:val="a3"/>
            <w:rFonts w:ascii="Times New Roman" w:hAnsi="Times New Roman" w:cs="Times New Roman"/>
            <w:b w:val="0"/>
            <w:color w:val="auto"/>
            <w:sz w:val="28"/>
            <w:szCs w:val="28"/>
          </w:rPr>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00024FC9" w:rsidRPr="00AF4C91">
        <w:rPr>
          <w:rFonts w:ascii="Times New Roman" w:hAnsi="Times New Roman" w:cs="Times New Roman"/>
          <w:b/>
          <w:sz w:val="28"/>
          <w:szCs w:val="28"/>
        </w:rPr>
        <w:t>»</w:t>
      </w:r>
      <w:r w:rsidR="00024FC9" w:rsidRPr="00AF4C91">
        <w:rPr>
          <w:rFonts w:ascii="Times New Roman" w:hAnsi="Times New Roman" w:cs="Times New Roman"/>
          <w:sz w:val="28"/>
          <w:szCs w:val="28"/>
        </w:rPr>
        <w:t>;</w:t>
      </w:r>
    </w:p>
    <w:p w:rsidR="00024FC9" w:rsidRPr="00AF4C91" w:rsidRDefault="00024FC9" w:rsidP="00024FC9">
      <w:pPr>
        <w:shd w:val="clear" w:color="auto" w:fill="FFFFFF"/>
        <w:spacing w:after="0" w:line="240" w:lineRule="auto"/>
        <w:ind w:firstLine="720"/>
        <w:jc w:val="both"/>
        <w:rPr>
          <w:rFonts w:ascii="Times New Roman" w:hAnsi="Times New Roman" w:cs="Times New Roman"/>
          <w:sz w:val="28"/>
          <w:szCs w:val="28"/>
        </w:rPr>
      </w:pPr>
      <w:r w:rsidRPr="00AF4C91">
        <w:rPr>
          <w:rFonts w:ascii="Times New Roman" w:hAnsi="Times New Roman" w:cs="Times New Roman"/>
          <w:sz w:val="28"/>
          <w:szCs w:val="28"/>
        </w:rPr>
        <w:t>Уставом Лучевого сельского поселения Лабинского района."</w:t>
      </w:r>
    </w:p>
    <w:p w:rsidR="00073F2D" w:rsidRPr="00AF4C91" w:rsidRDefault="00024FC9" w:rsidP="00EF5EDD">
      <w:pPr>
        <w:pStyle w:val="ConsPlusNormal"/>
        <w:widowControl/>
        <w:ind w:firstLine="851"/>
        <w:jc w:val="both"/>
        <w:rPr>
          <w:rFonts w:ascii="Times New Roman" w:hAnsi="Times New Roman" w:cs="Times New Roman"/>
          <w:sz w:val="28"/>
          <w:szCs w:val="28"/>
        </w:rPr>
      </w:pPr>
      <w:r w:rsidRPr="00AF4C91">
        <w:rPr>
          <w:rFonts w:ascii="Times New Roman" w:hAnsi="Times New Roman" w:cs="Times New Roman"/>
          <w:sz w:val="28"/>
          <w:szCs w:val="28"/>
        </w:rPr>
        <w:lastRenderedPageBreak/>
        <w:t>2</w:t>
      </w:r>
      <w:r w:rsidR="00073F2D" w:rsidRPr="00AF4C91">
        <w:rPr>
          <w:rFonts w:ascii="Times New Roman" w:hAnsi="Times New Roman" w:cs="Times New Roman"/>
          <w:sz w:val="28"/>
          <w:szCs w:val="28"/>
        </w:rPr>
        <w:t xml:space="preserve">) </w:t>
      </w:r>
      <w:r w:rsidR="00FA5EE1" w:rsidRPr="00AF4C91">
        <w:rPr>
          <w:rFonts w:ascii="Times New Roman" w:hAnsi="Times New Roman" w:cs="Times New Roman"/>
          <w:sz w:val="28"/>
          <w:szCs w:val="28"/>
        </w:rPr>
        <w:t xml:space="preserve">пункт </w:t>
      </w:r>
      <w:r w:rsidR="00697620" w:rsidRPr="00AF4C91">
        <w:rPr>
          <w:rFonts w:ascii="Times New Roman" w:hAnsi="Times New Roman" w:cs="Times New Roman"/>
          <w:sz w:val="28"/>
          <w:szCs w:val="28"/>
        </w:rPr>
        <w:t>2.6 раздела 2</w:t>
      </w:r>
      <w:r w:rsidR="00073F2D" w:rsidRPr="00AF4C91">
        <w:rPr>
          <w:rFonts w:ascii="Times New Roman" w:hAnsi="Times New Roman" w:cs="Times New Roman"/>
          <w:sz w:val="28"/>
          <w:szCs w:val="28"/>
        </w:rPr>
        <w:t xml:space="preserve">  </w:t>
      </w:r>
      <w:r w:rsidR="00697620" w:rsidRPr="00AF4C91">
        <w:rPr>
          <w:rFonts w:ascii="Times New Roman" w:hAnsi="Times New Roman" w:cs="Times New Roman"/>
          <w:sz w:val="28"/>
          <w:szCs w:val="28"/>
        </w:rPr>
        <w:t>Регламента</w:t>
      </w:r>
      <w:r w:rsidR="00073F2D" w:rsidRPr="00AF4C91">
        <w:rPr>
          <w:rFonts w:ascii="Times New Roman" w:hAnsi="Times New Roman" w:cs="Times New Roman"/>
          <w:sz w:val="28"/>
          <w:szCs w:val="28"/>
        </w:rPr>
        <w:t xml:space="preserve">  изложить в следующей редакции:</w:t>
      </w:r>
    </w:p>
    <w:p w:rsidR="00697620" w:rsidRPr="00AF4C91" w:rsidRDefault="00024FC9" w:rsidP="00713AB0">
      <w:pPr>
        <w:spacing w:after="0" w:line="240" w:lineRule="auto"/>
        <w:ind w:firstLine="709"/>
        <w:jc w:val="both"/>
        <w:rPr>
          <w:rFonts w:ascii="Times New Roman" w:hAnsi="Times New Roman" w:cs="Times New Roman"/>
          <w:sz w:val="28"/>
          <w:szCs w:val="28"/>
        </w:rPr>
      </w:pPr>
      <w:bookmarkStart w:id="1" w:name="sub_1226"/>
      <w:r w:rsidRPr="00AF4C91">
        <w:rPr>
          <w:rFonts w:ascii="Times New Roman" w:hAnsi="Times New Roman" w:cs="Times New Roman"/>
          <w:sz w:val="28"/>
          <w:szCs w:val="28"/>
        </w:rPr>
        <w:t xml:space="preserve">  "</w:t>
      </w:r>
      <w:bookmarkEnd w:id="1"/>
      <w:r w:rsidR="00697620" w:rsidRPr="00AF4C91">
        <w:rPr>
          <w:rFonts w:ascii="Times New Roman" w:hAnsi="Times New Roman" w:cs="Times New Roman"/>
          <w:sz w:val="28"/>
          <w:szCs w:val="28"/>
        </w:rPr>
        <w:t xml:space="preserve">2.6.1. Для получения разрешения на строительство, реконструкцию объектов капитального </w:t>
      </w:r>
      <w:r w:rsidR="00737C68" w:rsidRPr="00AF4C91">
        <w:rPr>
          <w:rFonts w:ascii="Times New Roman" w:hAnsi="Times New Roman" w:cs="Times New Roman"/>
          <w:sz w:val="28"/>
          <w:szCs w:val="28"/>
        </w:rPr>
        <w:t>строительства заявитель подает в</w:t>
      </w:r>
      <w:r w:rsidR="00697620" w:rsidRPr="00AF4C91">
        <w:rPr>
          <w:rFonts w:ascii="Times New Roman" w:hAnsi="Times New Roman" w:cs="Times New Roman"/>
          <w:sz w:val="28"/>
          <w:szCs w:val="28"/>
        </w:rPr>
        <w:t xml:space="preserve"> Администрацию следующие документы:</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1) правоустанавливающие документы на земельный участок;</w:t>
      </w:r>
      <w:r w:rsidRPr="00AF4C91">
        <w:rPr>
          <w:spacing w:val="1"/>
          <w:sz w:val="28"/>
          <w:szCs w:val="28"/>
        </w:rPr>
        <w:br/>
      </w:r>
      <w:r w:rsidR="00EF5EDD" w:rsidRPr="00AF4C91">
        <w:rPr>
          <w:spacing w:val="1"/>
          <w:sz w:val="28"/>
          <w:szCs w:val="28"/>
        </w:rPr>
        <w:tab/>
      </w:r>
      <w:r w:rsidR="00024FC9" w:rsidRPr="00AF4C91">
        <w:rPr>
          <w:spacing w:val="1"/>
          <w:sz w:val="28"/>
          <w:szCs w:val="28"/>
        </w:rPr>
        <w:t xml:space="preserve">  </w:t>
      </w:r>
      <w:r w:rsidRPr="00AF4C91">
        <w:rPr>
          <w:spacing w:val="1"/>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AF4C91">
        <w:rPr>
          <w:spacing w:val="1"/>
          <w:sz w:val="28"/>
          <w:szCs w:val="28"/>
        </w:rPr>
        <w:br/>
      </w:r>
      <w:r w:rsidR="00EF5EDD" w:rsidRPr="00AF4C91">
        <w:rPr>
          <w:spacing w:val="1"/>
          <w:sz w:val="28"/>
          <w:szCs w:val="28"/>
        </w:rPr>
        <w:tab/>
        <w:t xml:space="preserve">  </w:t>
      </w:r>
      <w:r w:rsidRPr="00AF4C91">
        <w:rPr>
          <w:spacing w:val="1"/>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Pr="00AF4C91">
        <w:rPr>
          <w:spacing w:val="1"/>
          <w:sz w:val="28"/>
          <w:szCs w:val="28"/>
        </w:rPr>
        <w:br/>
      </w:r>
      <w:r w:rsidR="00EF5EDD" w:rsidRPr="00AF4C91">
        <w:rPr>
          <w:spacing w:val="1"/>
          <w:sz w:val="28"/>
          <w:szCs w:val="28"/>
        </w:rPr>
        <w:tab/>
        <w:t xml:space="preserve">  </w:t>
      </w:r>
      <w:r w:rsidRPr="00AF4C91">
        <w:rPr>
          <w:spacing w:val="1"/>
          <w:sz w:val="28"/>
          <w:szCs w:val="28"/>
        </w:rPr>
        <w:t>3)</w:t>
      </w:r>
      <w:r w:rsidR="00A9176E" w:rsidRPr="00AF4C91">
        <w:rPr>
          <w:spacing w:val="1"/>
          <w:sz w:val="28"/>
          <w:szCs w:val="28"/>
        </w:rPr>
        <w:t xml:space="preserve"> </w:t>
      </w:r>
      <w:r w:rsidRPr="00AF4C91">
        <w:rPr>
          <w:spacing w:val="1"/>
          <w:sz w:val="28"/>
          <w:szCs w:val="28"/>
        </w:rPr>
        <w:t xml:space="preserve">материалы, содержащиеся в проектной документации: </w:t>
      </w:r>
      <w:r w:rsidRPr="00AF4C91">
        <w:rPr>
          <w:spacing w:val="1"/>
          <w:sz w:val="28"/>
          <w:szCs w:val="28"/>
        </w:rPr>
        <w:br/>
      </w:r>
      <w:r w:rsidR="00EF5EDD" w:rsidRPr="00AF4C91">
        <w:rPr>
          <w:spacing w:val="1"/>
          <w:sz w:val="28"/>
          <w:szCs w:val="28"/>
        </w:rPr>
        <w:tab/>
        <w:t xml:space="preserve">  а</w:t>
      </w:r>
      <w:r w:rsidRPr="00AF4C91">
        <w:rPr>
          <w:spacing w:val="1"/>
          <w:sz w:val="28"/>
          <w:szCs w:val="28"/>
        </w:rPr>
        <w:t>) пояснительная записка;</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37C68" w:rsidRPr="00AF4C91" w:rsidRDefault="00EF5EDD"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 xml:space="preserve"> </w:t>
      </w:r>
      <w:r w:rsidR="00737C68" w:rsidRPr="00AF4C91">
        <w:rPr>
          <w:spacing w:val="1"/>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г)схемы, отображающие архитектурные решения;</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е)</w:t>
      </w:r>
      <w:r w:rsidR="00024FC9" w:rsidRPr="00AF4C91">
        <w:rPr>
          <w:spacing w:val="1"/>
          <w:sz w:val="28"/>
          <w:szCs w:val="28"/>
        </w:rPr>
        <w:t xml:space="preserve"> </w:t>
      </w:r>
      <w:r w:rsidRPr="00AF4C91">
        <w:rPr>
          <w:spacing w:val="1"/>
          <w:sz w:val="28"/>
          <w:szCs w:val="28"/>
        </w:rPr>
        <w:t xml:space="preserve">проект организации строительства объекта капитального строительства; </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ж) проект организации работ по сносу или демонтажу объектов капитального строительства, их частей;</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Pr="00AF4C91">
          <w:rPr>
            <w:rStyle w:val="aa"/>
            <w:color w:val="auto"/>
            <w:spacing w:val="1"/>
            <w:sz w:val="28"/>
            <w:szCs w:val="28"/>
            <w:u w:val="none"/>
          </w:rPr>
          <w:t>Градостроительным кодексом РФ</w:t>
        </w:r>
      </w:hyperlink>
      <w:r w:rsidRPr="00AF4C91">
        <w:rPr>
          <w:spacing w:val="1"/>
          <w:sz w:val="28"/>
          <w:szCs w:val="28"/>
        </w:rPr>
        <w:t>), если такая проектная документация подлежит экспертизе в соответствии с</w:t>
      </w:r>
      <w:r w:rsidRPr="00AF4C91">
        <w:rPr>
          <w:rStyle w:val="apple-converted-space"/>
          <w:spacing w:val="1"/>
          <w:sz w:val="28"/>
          <w:szCs w:val="28"/>
        </w:rPr>
        <w:t> </w:t>
      </w:r>
      <w:hyperlink r:id="rId9" w:history="1">
        <w:r w:rsidRPr="00AF4C91">
          <w:rPr>
            <w:rStyle w:val="aa"/>
            <w:color w:val="auto"/>
            <w:spacing w:val="1"/>
            <w:sz w:val="28"/>
            <w:szCs w:val="28"/>
            <w:u w:val="none"/>
          </w:rPr>
          <w:t>Градостроительным кодексом РФ</w:t>
        </w:r>
      </w:hyperlink>
      <w:r w:rsidRPr="00AF4C91">
        <w:rPr>
          <w:spacing w:val="1"/>
          <w:sz w:val="28"/>
          <w:szCs w:val="28"/>
        </w:rPr>
        <w:t>, положительное заключение государственной экспертизы проектной документации в случаях, предусмотренных</w:t>
      </w:r>
      <w:r w:rsidRPr="00AF4C91">
        <w:rPr>
          <w:rStyle w:val="apple-converted-space"/>
          <w:spacing w:val="1"/>
          <w:sz w:val="28"/>
          <w:szCs w:val="28"/>
        </w:rPr>
        <w:t> </w:t>
      </w:r>
      <w:hyperlink r:id="rId10" w:history="1">
        <w:r w:rsidRPr="00AF4C91">
          <w:rPr>
            <w:rStyle w:val="aa"/>
            <w:color w:val="auto"/>
            <w:spacing w:val="1"/>
            <w:sz w:val="28"/>
            <w:szCs w:val="28"/>
            <w:u w:val="none"/>
          </w:rPr>
          <w:t>Градостроительным кодексом РФ</w:t>
        </w:r>
      </w:hyperlink>
      <w:r w:rsidRPr="00AF4C91">
        <w:rPr>
          <w:spacing w:val="1"/>
          <w:sz w:val="28"/>
          <w:szCs w:val="28"/>
        </w:rPr>
        <w:t>, положительное заключение государственной экологической экспертизы проектной документации в случаях, предусмотренных</w:t>
      </w:r>
      <w:r w:rsidRPr="00AF4C91">
        <w:rPr>
          <w:rStyle w:val="apple-converted-space"/>
          <w:spacing w:val="1"/>
          <w:sz w:val="28"/>
          <w:szCs w:val="28"/>
        </w:rPr>
        <w:t> </w:t>
      </w:r>
      <w:hyperlink r:id="rId11" w:history="1">
        <w:r w:rsidRPr="00AF4C91">
          <w:rPr>
            <w:rStyle w:val="aa"/>
            <w:color w:val="auto"/>
            <w:spacing w:val="1"/>
            <w:sz w:val="28"/>
            <w:szCs w:val="28"/>
            <w:u w:val="none"/>
          </w:rPr>
          <w:t>Градостроительным кодексом РФ</w:t>
        </w:r>
      </w:hyperlink>
      <w:r w:rsidRPr="00AF4C91">
        <w:rPr>
          <w:spacing w:val="1"/>
          <w:sz w:val="28"/>
          <w:szCs w:val="28"/>
        </w:rPr>
        <w:t>;</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w:t>
      </w:r>
      <w:r w:rsidRPr="00AF4C91">
        <w:rPr>
          <w:rStyle w:val="apple-converted-space"/>
          <w:spacing w:val="1"/>
          <w:sz w:val="28"/>
          <w:szCs w:val="28"/>
        </w:rPr>
        <w:t> </w:t>
      </w:r>
      <w:hyperlink r:id="rId12" w:history="1">
        <w:r w:rsidRPr="00AF4C91">
          <w:rPr>
            <w:rStyle w:val="aa"/>
            <w:color w:val="auto"/>
            <w:spacing w:val="1"/>
            <w:sz w:val="28"/>
            <w:szCs w:val="28"/>
            <w:u w:val="none"/>
          </w:rPr>
          <w:t>Градостроительным кодексом РФ</w:t>
        </w:r>
      </w:hyperlink>
      <w:r w:rsidRPr="00AF4C91">
        <w:rPr>
          <w:spacing w:val="1"/>
          <w:sz w:val="28"/>
          <w:szCs w:val="28"/>
        </w:rPr>
        <w:t>);</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подпункте 6.2 настоящего пункта случаев реконструкции многоквартирного дома;</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37C68" w:rsidRPr="00AF4C91" w:rsidRDefault="00A9176E"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 xml:space="preserve">2.6.2. </w:t>
      </w:r>
      <w:r w:rsidR="00737C68" w:rsidRPr="00AF4C91">
        <w:rPr>
          <w:spacing w:val="1"/>
          <w:sz w:val="28"/>
          <w:szCs w:val="28"/>
        </w:rPr>
        <w:t xml:space="preserve">В целях строительства, реконструкции объекта индивидуального жилищного строительства застройщик предоставляет в Администрацию заявление с указанием наименования застройщика, фамилии, имя, отчества - для граждан; полное наименование организации для юридических лиц, его почтовый адрес </w:t>
      </w:r>
      <w:r w:rsidR="004A6F85" w:rsidRPr="00AF4C91">
        <w:rPr>
          <w:spacing w:val="1"/>
          <w:sz w:val="28"/>
          <w:szCs w:val="28"/>
        </w:rPr>
        <w:t xml:space="preserve">и </w:t>
      </w:r>
      <w:r w:rsidR="00737C68" w:rsidRPr="00AF4C91">
        <w:rPr>
          <w:spacing w:val="1"/>
          <w:sz w:val="28"/>
          <w:szCs w:val="28"/>
        </w:rPr>
        <w:t>пакет документов в составе:</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1) правоустанавливающие документы на земельный участок;</w:t>
      </w:r>
    </w:p>
    <w:p w:rsidR="00737C68"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2) градостроительный план земельного участка;</w:t>
      </w:r>
    </w:p>
    <w:p w:rsidR="00A9176E" w:rsidRPr="00AF4C91" w:rsidRDefault="00737C68" w:rsidP="00EF5EDD">
      <w:pPr>
        <w:pStyle w:val="formattext"/>
        <w:shd w:val="clear" w:color="auto" w:fill="FFFFFF"/>
        <w:spacing w:before="0" w:beforeAutospacing="0" w:after="0" w:afterAutospacing="0"/>
        <w:ind w:firstLine="851"/>
        <w:jc w:val="both"/>
        <w:textAlignment w:val="baseline"/>
        <w:rPr>
          <w:spacing w:val="1"/>
          <w:sz w:val="28"/>
          <w:szCs w:val="28"/>
        </w:rPr>
      </w:pPr>
      <w:r w:rsidRPr="00AF4C91">
        <w:rPr>
          <w:spacing w:val="1"/>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4A6F85" w:rsidRPr="00AF4C91" w:rsidRDefault="004A6F85" w:rsidP="00EF5EDD">
      <w:pPr>
        <w:tabs>
          <w:tab w:val="left" w:pos="1440"/>
        </w:tabs>
        <w:spacing w:after="0" w:line="240" w:lineRule="auto"/>
        <w:ind w:firstLine="851"/>
        <w:jc w:val="both"/>
        <w:outlineLvl w:val="1"/>
        <w:rPr>
          <w:rFonts w:ascii="Times New Roman" w:hAnsi="Times New Roman" w:cs="Times New Roman"/>
          <w:sz w:val="28"/>
          <w:szCs w:val="28"/>
        </w:rPr>
      </w:pPr>
      <w:r w:rsidRPr="00AF4C91">
        <w:rPr>
          <w:rFonts w:ascii="Times New Roman" w:hAnsi="Times New Roman" w:cs="Times New Roman"/>
          <w:sz w:val="28"/>
          <w:szCs w:val="28"/>
        </w:rPr>
        <w:t>2.6.3.</w:t>
      </w:r>
      <w:r w:rsidRPr="00AF4C91">
        <w:rPr>
          <w:sz w:val="28"/>
          <w:szCs w:val="28"/>
        </w:rPr>
        <w:t xml:space="preserve"> </w:t>
      </w:r>
      <w:r w:rsidR="00EF5EDD" w:rsidRPr="00AF4C91">
        <w:rPr>
          <w:rFonts w:ascii="Times New Roman" w:hAnsi="Times New Roman" w:cs="Times New Roman"/>
          <w:sz w:val="28"/>
          <w:szCs w:val="28"/>
        </w:rPr>
        <w:t>Документы, указанные в подпунктах</w:t>
      </w:r>
      <w:r w:rsidRPr="00AF4C91">
        <w:rPr>
          <w:rFonts w:ascii="Times New Roman" w:hAnsi="Times New Roman" w:cs="Times New Roman"/>
          <w:sz w:val="28"/>
          <w:szCs w:val="28"/>
        </w:rPr>
        <w:t xml:space="preserve"> 1</w:t>
      </w:r>
      <w:r w:rsidR="00EF5EDD" w:rsidRPr="00AF4C91">
        <w:rPr>
          <w:rFonts w:ascii="Times New Roman" w:hAnsi="Times New Roman" w:cs="Times New Roman"/>
          <w:sz w:val="28"/>
          <w:szCs w:val="28"/>
        </w:rPr>
        <w:t>, 2, 5</w:t>
      </w:r>
      <w:r w:rsidRPr="00AF4C91">
        <w:rPr>
          <w:rFonts w:ascii="Times New Roman" w:hAnsi="Times New Roman" w:cs="Times New Roman"/>
          <w:sz w:val="28"/>
          <w:szCs w:val="28"/>
        </w:rPr>
        <w:t xml:space="preserve"> пункта 2.6.</w:t>
      </w:r>
      <w:r w:rsidR="00EF5EDD" w:rsidRPr="00AF4C91">
        <w:rPr>
          <w:rFonts w:ascii="Times New Roman" w:hAnsi="Times New Roman" w:cs="Times New Roman"/>
          <w:sz w:val="28"/>
          <w:szCs w:val="28"/>
        </w:rPr>
        <w:t>1</w:t>
      </w:r>
      <w:r w:rsidRPr="00AF4C91">
        <w:rPr>
          <w:rFonts w:ascii="Times New Roman" w:hAnsi="Times New Roman" w:cs="Times New Roman"/>
          <w:sz w:val="28"/>
          <w:szCs w:val="28"/>
        </w:rPr>
        <w:t xml:space="preserve">. и в подпункте 1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4A6F85" w:rsidRPr="00AF4C91" w:rsidRDefault="004A6F85" w:rsidP="00EF5EDD">
      <w:pPr>
        <w:tabs>
          <w:tab w:val="left" w:pos="1440"/>
        </w:tabs>
        <w:spacing w:after="0" w:line="240" w:lineRule="auto"/>
        <w:ind w:firstLine="851"/>
        <w:jc w:val="both"/>
        <w:outlineLvl w:val="1"/>
        <w:rPr>
          <w:rFonts w:ascii="Times New Roman" w:hAnsi="Times New Roman" w:cs="Times New Roman"/>
          <w:sz w:val="28"/>
          <w:szCs w:val="28"/>
        </w:rPr>
      </w:pPr>
      <w:r w:rsidRPr="00AF4C91">
        <w:rPr>
          <w:rFonts w:ascii="Times New Roman" w:hAnsi="Times New Roman" w:cs="Times New Roman"/>
          <w:sz w:val="28"/>
          <w:szCs w:val="28"/>
        </w:rPr>
        <w:lastRenderedPageBreak/>
        <w:t>2.6.4. В случае непредставления заявителем по собственной инициативе документов, находящихся в распоряжении государственных органов, предоставляющих государственную услугу, в течение 3 рабочих дней со дня получения в работу документов подготавливаются межведомственные запросы в соответствующие органы (организации), участвующие в предоставлении муниципальной услуги.</w:t>
      </w:r>
    </w:p>
    <w:p w:rsidR="004A6F85" w:rsidRPr="00AF4C91" w:rsidRDefault="004A6F85" w:rsidP="00EF5EDD">
      <w:pPr>
        <w:tabs>
          <w:tab w:val="left" w:pos="1440"/>
        </w:tabs>
        <w:spacing w:after="0" w:line="240" w:lineRule="auto"/>
        <w:ind w:firstLine="851"/>
        <w:jc w:val="both"/>
        <w:outlineLvl w:val="1"/>
        <w:rPr>
          <w:rFonts w:ascii="Times New Roman" w:hAnsi="Times New Roman" w:cs="Times New Roman"/>
          <w:sz w:val="28"/>
          <w:szCs w:val="28"/>
        </w:rPr>
      </w:pPr>
      <w:r w:rsidRPr="00AF4C91">
        <w:rPr>
          <w:rFonts w:ascii="Times New Roman" w:hAnsi="Times New Roman" w:cs="Times New Roman"/>
          <w:sz w:val="28"/>
          <w:szCs w:val="28"/>
        </w:rPr>
        <w:t>Межведомственный запрос оформляется в соответствии с требованиями, установленными Фе</w:t>
      </w:r>
      <w:r w:rsidR="00EF5EDD" w:rsidRPr="00AF4C91">
        <w:rPr>
          <w:rFonts w:ascii="Times New Roman" w:hAnsi="Times New Roman" w:cs="Times New Roman"/>
          <w:sz w:val="28"/>
          <w:szCs w:val="28"/>
        </w:rPr>
        <w:t>деральным законом от 27.07.2010</w:t>
      </w:r>
      <w:r w:rsidRPr="00AF4C91">
        <w:rPr>
          <w:rFonts w:ascii="Times New Roman" w:hAnsi="Times New Roman" w:cs="Times New Roman"/>
          <w:sz w:val="28"/>
          <w:szCs w:val="28"/>
        </w:rPr>
        <w:t>г. №210-ФЗ "Об организации предоставления государственных и муниципальных услуг".</w:t>
      </w:r>
    </w:p>
    <w:p w:rsidR="004A6F85" w:rsidRPr="00AF4C91" w:rsidRDefault="004A6F85" w:rsidP="00EF5EDD">
      <w:pPr>
        <w:tabs>
          <w:tab w:val="left" w:pos="1440"/>
        </w:tabs>
        <w:spacing w:after="0" w:line="240" w:lineRule="auto"/>
        <w:ind w:firstLine="851"/>
        <w:jc w:val="both"/>
        <w:outlineLvl w:val="1"/>
        <w:rPr>
          <w:rFonts w:ascii="Times New Roman" w:hAnsi="Times New Roman" w:cs="Times New Roman"/>
          <w:sz w:val="28"/>
          <w:szCs w:val="28"/>
        </w:rPr>
      </w:pPr>
      <w:r w:rsidRPr="00AF4C91">
        <w:rPr>
          <w:rFonts w:ascii="Times New Roman" w:hAnsi="Times New Roman" w:cs="Times New Roman"/>
          <w:sz w:val="28"/>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A6F85" w:rsidRPr="00AF4C91" w:rsidRDefault="004A6F85" w:rsidP="00EF5EDD">
      <w:pPr>
        <w:tabs>
          <w:tab w:val="left" w:pos="1440"/>
        </w:tabs>
        <w:spacing w:after="0" w:line="240" w:lineRule="auto"/>
        <w:ind w:firstLine="851"/>
        <w:jc w:val="both"/>
        <w:outlineLvl w:val="1"/>
        <w:rPr>
          <w:rFonts w:ascii="Times New Roman" w:hAnsi="Times New Roman" w:cs="Times New Roman"/>
          <w:sz w:val="28"/>
          <w:szCs w:val="28"/>
        </w:rPr>
      </w:pPr>
      <w:r w:rsidRPr="00AF4C91">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4A6F85" w:rsidRPr="00AF4C91" w:rsidRDefault="004A6F85" w:rsidP="00EF5EDD">
      <w:pPr>
        <w:tabs>
          <w:tab w:val="left" w:pos="1440"/>
        </w:tabs>
        <w:spacing w:after="0" w:line="240" w:lineRule="auto"/>
        <w:ind w:firstLine="851"/>
        <w:jc w:val="both"/>
        <w:outlineLvl w:val="1"/>
        <w:rPr>
          <w:rFonts w:ascii="Times New Roman" w:hAnsi="Times New Roman" w:cs="Times New Roman"/>
          <w:sz w:val="28"/>
          <w:szCs w:val="28"/>
        </w:rPr>
      </w:pPr>
      <w:r w:rsidRPr="00AF4C91">
        <w:rPr>
          <w:rFonts w:ascii="Times New Roman" w:hAnsi="Times New Roman" w:cs="Times New Roman"/>
          <w:sz w:val="28"/>
          <w:szCs w:val="28"/>
        </w:rPr>
        <w:t>2.6.5. Заявление и документы, необходимые для получения муниципальной услуги направляются непосредственно в Администрацию либо могут быть поданы через МФЦ в соответствии с соглашением о взаимодействии между МФЦ и Администрацией.</w:t>
      </w:r>
      <w:r w:rsidRPr="00AF4C91">
        <w:t xml:space="preserve"> </w:t>
      </w:r>
    </w:p>
    <w:p w:rsidR="004A6F85" w:rsidRPr="00AF4C91" w:rsidRDefault="004A6F85" w:rsidP="00EF5EDD">
      <w:pPr>
        <w:pStyle w:val="a7"/>
        <w:ind w:firstLine="851"/>
        <w:jc w:val="both"/>
        <w:rPr>
          <w:rFonts w:ascii="Times New Roman" w:hAnsi="Times New Roman"/>
          <w:sz w:val="28"/>
          <w:szCs w:val="28"/>
        </w:rPr>
      </w:pPr>
      <w:r w:rsidRPr="00AF4C91">
        <w:rPr>
          <w:rFonts w:ascii="Times New Roman" w:hAnsi="Times New Roman"/>
          <w:sz w:val="28"/>
          <w:szCs w:val="28"/>
        </w:rPr>
        <w:t xml:space="preserve">2.6.6. Заявление и документы, необходимые для предоставления муниципальной услуги, могут быть поданы и приняты с использованием электронных документов, подписанных электронной подписью в соответствии с требованиями, установленными действующим законодательством Российской Федерации. </w:t>
      </w:r>
    </w:p>
    <w:p w:rsidR="004A6F85" w:rsidRPr="00AF4C91" w:rsidRDefault="004A6F85" w:rsidP="00EF5EDD">
      <w:pPr>
        <w:tabs>
          <w:tab w:val="left" w:pos="1440"/>
        </w:tabs>
        <w:spacing w:after="0" w:line="240" w:lineRule="auto"/>
        <w:ind w:firstLine="851"/>
        <w:jc w:val="both"/>
        <w:outlineLvl w:val="1"/>
        <w:rPr>
          <w:rFonts w:ascii="Times New Roman" w:hAnsi="Times New Roman" w:cs="Times New Roman"/>
          <w:sz w:val="28"/>
          <w:szCs w:val="28"/>
        </w:rPr>
      </w:pPr>
      <w:r w:rsidRPr="00AF4C91">
        <w:rPr>
          <w:rFonts w:ascii="Times New Roman" w:hAnsi="Times New Roman" w:cs="Times New Roman"/>
          <w:sz w:val="28"/>
          <w:szCs w:val="28"/>
        </w:rPr>
        <w:t>2.6.7. Тексты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r w:rsidR="00EF5EDD" w:rsidRPr="00AF4C91">
        <w:rPr>
          <w:rFonts w:ascii="Times New Roman" w:hAnsi="Times New Roman" w:cs="Times New Roman"/>
          <w:sz w:val="28"/>
          <w:szCs w:val="28"/>
        </w:rPr>
        <w:t>"</w:t>
      </w:r>
    </w:p>
    <w:p w:rsidR="00024FC9" w:rsidRPr="00AF4C91" w:rsidRDefault="00024FC9" w:rsidP="00EF5EDD">
      <w:pPr>
        <w:tabs>
          <w:tab w:val="left" w:pos="1440"/>
        </w:tabs>
        <w:spacing w:after="0" w:line="240" w:lineRule="auto"/>
        <w:ind w:firstLine="851"/>
        <w:jc w:val="both"/>
        <w:outlineLvl w:val="1"/>
        <w:rPr>
          <w:rFonts w:ascii="Times New Roman" w:hAnsi="Times New Roman" w:cs="Times New Roman"/>
          <w:sz w:val="28"/>
          <w:szCs w:val="28"/>
        </w:rPr>
      </w:pPr>
      <w:r w:rsidRPr="00AF4C91">
        <w:rPr>
          <w:rFonts w:ascii="Times New Roman" w:hAnsi="Times New Roman" w:cs="Times New Roman"/>
          <w:sz w:val="28"/>
          <w:szCs w:val="28"/>
        </w:rPr>
        <w:t>3) приложение №2 к Регламенту изложить в следующей редакции:</w:t>
      </w:r>
    </w:p>
    <w:p w:rsidR="00024FC9" w:rsidRPr="00AF4C91" w:rsidRDefault="00024FC9" w:rsidP="00EF5EDD">
      <w:pPr>
        <w:tabs>
          <w:tab w:val="left" w:pos="1440"/>
        </w:tabs>
        <w:spacing w:after="0" w:line="240" w:lineRule="auto"/>
        <w:ind w:firstLine="851"/>
        <w:jc w:val="both"/>
        <w:outlineLvl w:val="1"/>
        <w:rPr>
          <w:rFonts w:ascii="Times New Roman" w:hAnsi="Times New Roman" w:cs="Times New Roman"/>
          <w:sz w:val="28"/>
          <w:szCs w:val="28"/>
        </w:rPr>
      </w:pPr>
    </w:p>
    <w:p w:rsidR="00024FC9" w:rsidRPr="00AF4C91" w:rsidRDefault="00024FC9" w:rsidP="00024FC9">
      <w:pPr>
        <w:pStyle w:val="1"/>
        <w:spacing w:before="0" w:after="0"/>
        <w:rPr>
          <w:rFonts w:ascii="Times New Roman" w:hAnsi="Times New Roman"/>
          <w:sz w:val="28"/>
          <w:szCs w:val="28"/>
        </w:rPr>
      </w:pPr>
      <w:r w:rsidRPr="00AF4C91">
        <w:rPr>
          <w:rFonts w:ascii="Times New Roman" w:hAnsi="Times New Roman"/>
          <w:sz w:val="28"/>
          <w:szCs w:val="28"/>
        </w:rPr>
        <w:t xml:space="preserve">ФОРМА </w:t>
      </w:r>
      <w:r w:rsidRPr="00AF4C91">
        <w:rPr>
          <w:rFonts w:ascii="Times New Roman" w:hAnsi="Times New Roman"/>
          <w:sz w:val="28"/>
          <w:szCs w:val="28"/>
        </w:rPr>
        <w:br/>
        <w:t>РАЗРЕШЕНИЯ НА СТРОИТЕЛЬСТВО</w:t>
      </w:r>
    </w:p>
    <w:p w:rsidR="00024FC9" w:rsidRPr="00AF4C91" w:rsidRDefault="00024FC9" w:rsidP="00024FC9">
      <w:pPr>
        <w:spacing w:after="0" w:line="240" w:lineRule="auto"/>
        <w:jc w:val="both"/>
        <w:rPr>
          <w:rFonts w:ascii="Times New Roman" w:hAnsi="Times New Roman" w:cs="Times New Roman"/>
          <w:sz w:val="28"/>
          <w:szCs w:val="28"/>
        </w:rPr>
      </w:pPr>
    </w:p>
    <w:p w:rsidR="00024FC9" w:rsidRPr="00AF4C91" w:rsidRDefault="00024FC9" w:rsidP="00024FC9">
      <w:pPr>
        <w:spacing w:after="0" w:line="240" w:lineRule="auto"/>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4879"/>
      </w:tblGrid>
      <w:tr w:rsidR="00024FC9" w:rsidRPr="00AF4C91" w:rsidTr="00AF4C91">
        <w:tc>
          <w:tcPr>
            <w:tcW w:w="4760" w:type="dxa"/>
            <w:tcBorders>
              <w:top w:val="nil"/>
              <w:left w:val="nil"/>
              <w:bottom w:val="nil"/>
              <w:right w:val="nil"/>
            </w:tcBorders>
          </w:tcPr>
          <w:p w:rsidR="00024FC9" w:rsidRPr="00AF4C91" w:rsidRDefault="00024FC9" w:rsidP="00024FC9">
            <w:pPr>
              <w:pStyle w:val="ab"/>
              <w:rPr>
                <w:rFonts w:ascii="Times New Roman" w:hAnsi="Times New Roman" w:cs="Times New Roman"/>
                <w:sz w:val="28"/>
                <w:szCs w:val="28"/>
              </w:rPr>
            </w:pPr>
          </w:p>
        </w:tc>
        <w:tc>
          <w:tcPr>
            <w:tcW w:w="4879" w:type="dxa"/>
            <w:tcBorders>
              <w:top w:val="nil"/>
              <w:left w:val="nil"/>
              <w:bottom w:val="nil"/>
              <w:right w:val="nil"/>
            </w:tcBorders>
          </w:tcPr>
          <w:p w:rsidR="00024FC9" w:rsidRPr="00AF4C91" w:rsidRDefault="00AF4C91" w:rsidP="00AF4C91">
            <w:pPr>
              <w:pStyle w:val="ab"/>
              <w:rPr>
                <w:rFonts w:ascii="Times New Roman" w:hAnsi="Times New Roman" w:cs="Times New Roman"/>
                <w:sz w:val="28"/>
                <w:szCs w:val="28"/>
              </w:rPr>
            </w:pPr>
            <w:r w:rsidRPr="00AF4C91">
              <w:rPr>
                <w:rFonts w:ascii="Times New Roman" w:hAnsi="Times New Roman" w:cs="Times New Roman"/>
                <w:sz w:val="28"/>
                <w:szCs w:val="28"/>
              </w:rPr>
              <w:t>Кому</w:t>
            </w:r>
            <w:r w:rsidR="00024FC9" w:rsidRPr="00AF4C91">
              <w:rPr>
                <w:rFonts w:ascii="Times New Roman" w:hAnsi="Times New Roman" w:cs="Times New Roman"/>
                <w:sz w:val="28"/>
                <w:szCs w:val="28"/>
              </w:rPr>
              <w:t>____________________________</w:t>
            </w:r>
          </w:p>
        </w:tc>
      </w:tr>
      <w:tr w:rsidR="00024FC9" w:rsidRPr="00AF4C91" w:rsidTr="00AF4C91">
        <w:tc>
          <w:tcPr>
            <w:tcW w:w="4760" w:type="dxa"/>
            <w:tcBorders>
              <w:top w:val="nil"/>
              <w:left w:val="nil"/>
              <w:bottom w:val="nil"/>
              <w:right w:val="nil"/>
            </w:tcBorders>
          </w:tcPr>
          <w:p w:rsidR="00024FC9" w:rsidRPr="00AF4C91" w:rsidRDefault="00024FC9" w:rsidP="00024FC9">
            <w:pPr>
              <w:pStyle w:val="ab"/>
              <w:rPr>
                <w:rFonts w:ascii="Times New Roman" w:hAnsi="Times New Roman" w:cs="Times New Roman"/>
                <w:sz w:val="28"/>
                <w:szCs w:val="28"/>
              </w:rPr>
            </w:pPr>
          </w:p>
        </w:tc>
        <w:tc>
          <w:tcPr>
            <w:tcW w:w="4879" w:type="dxa"/>
            <w:tcBorders>
              <w:top w:val="nil"/>
              <w:left w:val="nil"/>
              <w:bottom w:val="single" w:sz="4" w:space="0" w:color="auto"/>
              <w:right w:val="nil"/>
            </w:tcBorders>
          </w:tcPr>
          <w:p w:rsidR="00024FC9" w:rsidRPr="00AF4C91" w:rsidRDefault="00024FC9" w:rsidP="00024FC9">
            <w:pPr>
              <w:pStyle w:val="ab"/>
              <w:jc w:val="center"/>
              <w:rPr>
                <w:rFonts w:ascii="Times New Roman" w:hAnsi="Times New Roman" w:cs="Times New Roman"/>
                <w:sz w:val="20"/>
                <w:szCs w:val="20"/>
              </w:rPr>
            </w:pPr>
            <w:r w:rsidRPr="00AF4C91">
              <w:rPr>
                <w:rFonts w:ascii="Times New Roman" w:hAnsi="Times New Roman" w:cs="Times New Roman"/>
                <w:sz w:val="20"/>
                <w:szCs w:val="20"/>
              </w:rPr>
              <w:t>(наименование застройщика</w:t>
            </w:r>
          </w:p>
        </w:tc>
      </w:tr>
      <w:tr w:rsidR="00024FC9" w:rsidRPr="00AF4C91" w:rsidTr="00AF4C91">
        <w:tc>
          <w:tcPr>
            <w:tcW w:w="4760" w:type="dxa"/>
            <w:tcBorders>
              <w:top w:val="nil"/>
              <w:left w:val="nil"/>
              <w:bottom w:val="nil"/>
              <w:right w:val="nil"/>
            </w:tcBorders>
          </w:tcPr>
          <w:p w:rsidR="00024FC9" w:rsidRPr="00AF4C91" w:rsidRDefault="00024FC9" w:rsidP="00024FC9">
            <w:pPr>
              <w:pStyle w:val="ab"/>
              <w:rPr>
                <w:rFonts w:ascii="Times New Roman" w:hAnsi="Times New Roman" w:cs="Times New Roman"/>
                <w:sz w:val="28"/>
                <w:szCs w:val="28"/>
              </w:rPr>
            </w:pPr>
          </w:p>
        </w:tc>
        <w:tc>
          <w:tcPr>
            <w:tcW w:w="4879" w:type="dxa"/>
            <w:tcBorders>
              <w:top w:val="single" w:sz="4" w:space="0" w:color="auto"/>
              <w:left w:val="nil"/>
              <w:bottom w:val="single" w:sz="4" w:space="0" w:color="auto"/>
              <w:right w:val="nil"/>
            </w:tcBorders>
          </w:tcPr>
          <w:p w:rsidR="00024FC9" w:rsidRPr="00AF4C91" w:rsidRDefault="00024FC9" w:rsidP="00024FC9">
            <w:pPr>
              <w:pStyle w:val="ab"/>
              <w:jc w:val="center"/>
              <w:rPr>
                <w:rFonts w:ascii="Times New Roman" w:hAnsi="Times New Roman" w:cs="Times New Roman"/>
                <w:sz w:val="20"/>
                <w:szCs w:val="20"/>
              </w:rPr>
            </w:pPr>
            <w:r w:rsidRPr="00AF4C91">
              <w:rPr>
                <w:rFonts w:ascii="Times New Roman" w:hAnsi="Times New Roman" w:cs="Times New Roman"/>
                <w:sz w:val="20"/>
                <w:szCs w:val="20"/>
              </w:rPr>
              <w:t>(фамилия, имя, отчество - для граждан,</w:t>
            </w:r>
          </w:p>
        </w:tc>
      </w:tr>
      <w:tr w:rsidR="00024FC9" w:rsidRPr="00AF4C91" w:rsidTr="00AF4C91">
        <w:tc>
          <w:tcPr>
            <w:tcW w:w="4760" w:type="dxa"/>
            <w:tcBorders>
              <w:top w:val="nil"/>
              <w:left w:val="nil"/>
              <w:bottom w:val="nil"/>
              <w:right w:val="nil"/>
            </w:tcBorders>
          </w:tcPr>
          <w:p w:rsidR="00024FC9" w:rsidRPr="00AF4C91" w:rsidRDefault="00024FC9" w:rsidP="00024FC9">
            <w:pPr>
              <w:pStyle w:val="ab"/>
              <w:rPr>
                <w:rFonts w:ascii="Times New Roman" w:hAnsi="Times New Roman" w:cs="Times New Roman"/>
                <w:sz w:val="28"/>
                <w:szCs w:val="28"/>
              </w:rPr>
            </w:pPr>
          </w:p>
        </w:tc>
        <w:tc>
          <w:tcPr>
            <w:tcW w:w="4879" w:type="dxa"/>
            <w:tcBorders>
              <w:top w:val="single" w:sz="4" w:space="0" w:color="auto"/>
              <w:left w:val="nil"/>
              <w:bottom w:val="single" w:sz="4" w:space="0" w:color="auto"/>
              <w:right w:val="nil"/>
            </w:tcBorders>
          </w:tcPr>
          <w:p w:rsidR="00024FC9" w:rsidRPr="00AF4C91" w:rsidRDefault="00024FC9" w:rsidP="00024FC9">
            <w:pPr>
              <w:pStyle w:val="ab"/>
              <w:jc w:val="center"/>
              <w:rPr>
                <w:rFonts w:ascii="Times New Roman" w:hAnsi="Times New Roman" w:cs="Times New Roman"/>
                <w:sz w:val="20"/>
                <w:szCs w:val="20"/>
              </w:rPr>
            </w:pPr>
            <w:r w:rsidRPr="00AF4C91">
              <w:rPr>
                <w:rFonts w:ascii="Times New Roman" w:hAnsi="Times New Roman" w:cs="Times New Roman"/>
                <w:sz w:val="20"/>
                <w:szCs w:val="20"/>
              </w:rPr>
              <w:t>полное наименование организации - для</w:t>
            </w:r>
          </w:p>
        </w:tc>
      </w:tr>
      <w:tr w:rsidR="00024FC9" w:rsidRPr="00AF4C91" w:rsidTr="00AF4C91">
        <w:tc>
          <w:tcPr>
            <w:tcW w:w="4760" w:type="dxa"/>
            <w:tcBorders>
              <w:top w:val="nil"/>
              <w:left w:val="nil"/>
              <w:bottom w:val="nil"/>
              <w:right w:val="nil"/>
            </w:tcBorders>
          </w:tcPr>
          <w:p w:rsidR="00024FC9" w:rsidRPr="00AF4C91" w:rsidRDefault="00024FC9" w:rsidP="00024FC9">
            <w:pPr>
              <w:pStyle w:val="ab"/>
              <w:rPr>
                <w:rFonts w:ascii="Times New Roman" w:hAnsi="Times New Roman" w:cs="Times New Roman"/>
                <w:sz w:val="28"/>
                <w:szCs w:val="28"/>
              </w:rPr>
            </w:pPr>
          </w:p>
        </w:tc>
        <w:tc>
          <w:tcPr>
            <w:tcW w:w="4879" w:type="dxa"/>
            <w:tcBorders>
              <w:top w:val="single" w:sz="4" w:space="0" w:color="auto"/>
              <w:left w:val="nil"/>
              <w:bottom w:val="single" w:sz="4" w:space="0" w:color="auto"/>
              <w:right w:val="nil"/>
            </w:tcBorders>
          </w:tcPr>
          <w:p w:rsidR="00024FC9" w:rsidRPr="00AF4C91" w:rsidRDefault="00024FC9" w:rsidP="00024FC9">
            <w:pPr>
              <w:pStyle w:val="ab"/>
              <w:jc w:val="center"/>
              <w:rPr>
                <w:rFonts w:ascii="Times New Roman" w:hAnsi="Times New Roman" w:cs="Times New Roman"/>
                <w:sz w:val="20"/>
                <w:szCs w:val="20"/>
              </w:rPr>
            </w:pPr>
            <w:r w:rsidRPr="00AF4C91">
              <w:rPr>
                <w:rFonts w:ascii="Times New Roman" w:hAnsi="Times New Roman" w:cs="Times New Roman"/>
                <w:sz w:val="20"/>
                <w:szCs w:val="20"/>
              </w:rPr>
              <w:t>юридических лиц), его почтовый индекс</w:t>
            </w:r>
          </w:p>
        </w:tc>
      </w:tr>
      <w:tr w:rsidR="00024FC9" w:rsidRPr="00AF4C91" w:rsidTr="00AF4C91">
        <w:tc>
          <w:tcPr>
            <w:tcW w:w="4760" w:type="dxa"/>
            <w:tcBorders>
              <w:top w:val="nil"/>
              <w:left w:val="nil"/>
              <w:bottom w:val="nil"/>
              <w:right w:val="nil"/>
            </w:tcBorders>
          </w:tcPr>
          <w:p w:rsidR="00024FC9" w:rsidRPr="00AF4C91" w:rsidRDefault="00024FC9" w:rsidP="00024FC9">
            <w:pPr>
              <w:pStyle w:val="ab"/>
              <w:rPr>
                <w:rFonts w:ascii="Times New Roman" w:hAnsi="Times New Roman" w:cs="Times New Roman"/>
                <w:sz w:val="28"/>
                <w:szCs w:val="28"/>
              </w:rPr>
            </w:pPr>
          </w:p>
        </w:tc>
        <w:tc>
          <w:tcPr>
            <w:tcW w:w="4879" w:type="dxa"/>
            <w:tcBorders>
              <w:top w:val="single" w:sz="4" w:space="0" w:color="auto"/>
              <w:left w:val="nil"/>
              <w:bottom w:val="nil"/>
              <w:right w:val="nil"/>
            </w:tcBorders>
          </w:tcPr>
          <w:p w:rsidR="00024FC9" w:rsidRPr="00AF4C91" w:rsidRDefault="00024FC9" w:rsidP="00024FC9">
            <w:pPr>
              <w:pStyle w:val="ab"/>
              <w:jc w:val="center"/>
              <w:rPr>
                <w:rFonts w:ascii="Times New Roman" w:hAnsi="Times New Roman" w:cs="Times New Roman"/>
                <w:sz w:val="20"/>
                <w:szCs w:val="20"/>
              </w:rPr>
            </w:pPr>
            <w:r w:rsidRPr="00AF4C91">
              <w:rPr>
                <w:rFonts w:ascii="Times New Roman" w:hAnsi="Times New Roman" w:cs="Times New Roman"/>
                <w:sz w:val="20"/>
                <w:szCs w:val="20"/>
              </w:rPr>
              <w:t>и адрес, адрес электронной почты)</w:t>
            </w:r>
            <w:hyperlink w:anchor="sub_10001" w:history="1">
              <w:r w:rsidRPr="00AF4C91">
                <w:rPr>
                  <w:rStyle w:val="a3"/>
                  <w:rFonts w:ascii="Times New Roman" w:hAnsi="Times New Roman" w:cs="Times New Roman"/>
                  <w:color w:val="auto"/>
                  <w:sz w:val="20"/>
                  <w:szCs w:val="20"/>
                </w:rPr>
                <w:t>*(1)</w:t>
              </w:r>
            </w:hyperlink>
          </w:p>
        </w:tc>
      </w:tr>
    </w:tbl>
    <w:p w:rsidR="00024FC9" w:rsidRPr="00AF4C91" w:rsidRDefault="00024FC9" w:rsidP="00024FC9">
      <w:pPr>
        <w:spacing w:after="0" w:line="240" w:lineRule="auto"/>
        <w:jc w:val="both"/>
        <w:rPr>
          <w:rFonts w:ascii="Times New Roman" w:hAnsi="Times New Roman" w:cs="Times New Roman"/>
          <w:sz w:val="28"/>
          <w:szCs w:val="28"/>
        </w:rPr>
      </w:pPr>
    </w:p>
    <w:p w:rsidR="00024FC9" w:rsidRPr="00AF4C91" w:rsidRDefault="00024FC9" w:rsidP="00024FC9">
      <w:pPr>
        <w:pStyle w:val="1"/>
        <w:spacing w:before="0" w:after="0"/>
        <w:rPr>
          <w:rFonts w:ascii="Times New Roman" w:hAnsi="Times New Roman"/>
          <w:sz w:val="28"/>
          <w:szCs w:val="28"/>
        </w:rPr>
      </w:pPr>
      <w:r w:rsidRPr="00AF4C91">
        <w:rPr>
          <w:rFonts w:ascii="Times New Roman" w:hAnsi="Times New Roman"/>
          <w:sz w:val="28"/>
          <w:szCs w:val="28"/>
        </w:rPr>
        <w:t xml:space="preserve">РАЗРЕШЕНИЕ </w:t>
      </w:r>
      <w:r w:rsidRPr="00AF4C91">
        <w:rPr>
          <w:rFonts w:ascii="Times New Roman" w:hAnsi="Times New Roman"/>
          <w:sz w:val="28"/>
          <w:szCs w:val="28"/>
        </w:rPr>
        <w:br/>
        <w:t>на строительство</w:t>
      </w:r>
    </w:p>
    <w:p w:rsidR="00024FC9" w:rsidRPr="00AF4C91" w:rsidRDefault="00024FC9" w:rsidP="00024FC9">
      <w:pPr>
        <w:spacing w:after="0" w:line="240" w:lineRule="auto"/>
        <w:jc w:val="both"/>
        <w:rPr>
          <w:rFonts w:ascii="Times New Roman" w:hAnsi="Times New Roman" w:cs="Times New Roman"/>
          <w:sz w:val="28"/>
          <w:szCs w:val="28"/>
        </w:rPr>
      </w:pPr>
    </w:p>
    <w:p w:rsidR="00024FC9" w:rsidRPr="00AF4C91" w:rsidRDefault="00024FC9" w:rsidP="00024FC9">
      <w:pPr>
        <w:pStyle w:val="ac"/>
        <w:jc w:val="center"/>
        <w:rPr>
          <w:rFonts w:ascii="Times New Roman" w:hAnsi="Times New Roman" w:cs="Times New Roman"/>
          <w:sz w:val="28"/>
          <w:szCs w:val="28"/>
        </w:rPr>
      </w:pPr>
      <w:r w:rsidRPr="00AF4C91">
        <w:rPr>
          <w:rFonts w:ascii="Times New Roman" w:hAnsi="Times New Roman" w:cs="Times New Roman"/>
          <w:sz w:val="28"/>
          <w:szCs w:val="28"/>
        </w:rPr>
        <w:t>Дата ______________</w:t>
      </w:r>
      <w:hyperlink w:anchor="sub_10002" w:history="1">
        <w:r w:rsidRPr="00AF4C91">
          <w:rPr>
            <w:rStyle w:val="a3"/>
            <w:rFonts w:ascii="Times New Roman" w:hAnsi="Times New Roman" w:cs="Times New Roman"/>
            <w:color w:val="auto"/>
            <w:sz w:val="28"/>
            <w:szCs w:val="28"/>
          </w:rPr>
          <w:t>*(2)</w:t>
        </w:r>
      </w:hyperlink>
      <w:r w:rsidRPr="00AF4C91">
        <w:rPr>
          <w:rFonts w:ascii="Times New Roman" w:hAnsi="Times New Roman" w:cs="Times New Roman"/>
          <w:sz w:val="28"/>
          <w:szCs w:val="28"/>
        </w:rPr>
        <w:t xml:space="preserve">                              N ______________</w:t>
      </w:r>
      <w:hyperlink w:anchor="sub_10003" w:history="1">
        <w:r w:rsidRPr="00AF4C91">
          <w:rPr>
            <w:rStyle w:val="a3"/>
            <w:rFonts w:ascii="Times New Roman" w:hAnsi="Times New Roman" w:cs="Times New Roman"/>
            <w:color w:val="auto"/>
            <w:sz w:val="28"/>
            <w:szCs w:val="28"/>
          </w:rPr>
          <w:t>*(3)</w:t>
        </w:r>
      </w:hyperlink>
    </w:p>
    <w:p w:rsidR="00024FC9" w:rsidRPr="00AF4C91" w:rsidRDefault="00024FC9" w:rsidP="00024FC9">
      <w:pPr>
        <w:spacing w:after="0" w:line="240" w:lineRule="auto"/>
        <w:jc w:val="both"/>
        <w:rPr>
          <w:rFonts w:ascii="Times New Roman" w:hAnsi="Times New Roman" w:cs="Times New Roman"/>
          <w:sz w:val="28"/>
          <w:szCs w:val="28"/>
        </w:rPr>
      </w:pPr>
    </w:p>
    <w:p w:rsidR="00024FC9" w:rsidRPr="00AF4C91" w:rsidRDefault="00024FC9" w:rsidP="00024FC9">
      <w:pPr>
        <w:pStyle w:val="ac"/>
        <w:jc w:val="both"/>
        <w:rPr>
          <w:rFonts w:ascii="Times New Roman" w:hAnsi="Times New Roman" w:cs="Times New Roman"/>
          <w:sz w:val="28"/>
          <w:szCs w:val="28"/>
        </w:rPr>
      </w:pPr>
      <w:r w:rsidRPr="00AF4C91">
        <w:rPr>
          <w:rFonts w:ascii="Times New Roman" w:hAnsi="Times New Roman" w:cs="Times New Roman"/>
          <w:sz w:val="28"/>
          <w:szCs w:val="28"/>
        </w:rPr>
        <w:t>_________________________________________</w:t>
      </w:r>
      <w:r w:rsidR="00AF4C91">
        <w:rPr>
          <w:rFonts w:ascii="Times New Roman" w:hAnsi="Times New Roman" w:cs="Times New Roman"/>
          <w:sz w:val="28"/>
          <w:szCs w:val="28"/>
        </w:rPr>
        <w:t>___________________________</w:t>
      </w:r>
    </w:p>
    <w:p w:rsidR="00024FC9" w:rsidRPr="00AF4C91" w:rsidRDefault="00024FC9" w:rsidP="00AF4C91">
      <w:pPr>
        <w:pStyle w:val="ac"/>
        <w:jc w:val="center"/>
        <w:rPr>
          <w:rFonts w:ascii="Times New Roman" w:hAnsi="Times New Roman" w:cs="Times New Roman"/>
        </w:rPr>
      </w:pPr>
      <w:r w:rsidRPr="00AF4C91">
        <w:rPr>
          <w:rFonts w:ascii="Times New Roman" w:hAnsi="Times New Roman" w:cs="Times New Roman"/>
        </w:rPr>
        <w:t>(наименование уполномоченного федерального органа исполнительной власти</w:t>
      </w:r>
    </w:p>
    <w:p w:rsidR="00024FC9" w:rsidRPr="00AF4C91" w:rsidRDefault="00024FC9" w:rsidP="00AF4C91">
      <w:pPr>
        <w:pStyle w:val="ac"/>
        <w:jc w:val="center"/>
        <w:rPr>
          <w:rFonts w:ascii="Times New Roman" w:hAnsi="Times New Roman" w:cs="Times New Roman"/>
        </w:rPr>
      </w:pPr>
      <w:r w:rsidRPr="00AF4C91">
        <w:rPr>
          <w:rFonts w:ascii="Times New Roman" w:hAnsi="Times New Roman" w:cs="Times New Roman"/>
        </w:rPr>
        <w:lastRenderedPageBreak/>
        <w:t>или органа исполнительной власти субъекта Российской Федерации, или</w:t>
      </w:r>
    </w:p>
    <w:p w:rsidR="00024FC9" w:rsidRPr="00AF4C91" w:rsidRDefault="00024FC9" w:rsidP="00AF4C91">
      <w:pPr>
        <w:pStyle w:val="ac"/>
        <w:jc w:val="center"/>
        <w:rPr>
          <w:rFonts w:ascii="Times New Roman" w:hAnsi="Times New Roman" w:cs="Times New Roman"/>
        </w:rPr>
      </w:pPr>
      <w:r w:rsidRPr="00AF4C91">
        <w:rPr>
          <w:rFonts w:ascii="Times New Roman" w:hAnsi="Times New Roman" w:cs="Times New Roman"/>
        </w:rPr>
        <w:t>_________________________________________________________________________</w:t>
      </w:r>
    </w:p>
    <w:p w:rsidR="00024FC9" w:rsidRPr="00AF4C91" w:rsidRDefault="00024FC9" w:rsidP="00AF4C91">
      <w:pPr>
        <w:pStyle w:val="ac"/>
        <w:jc w:val="center"/>
        <w:rPr>
          <w:rFonts w:ascii="Times New Roman" w:hAnsi="Times New Roman" w:cs="Times New Roman"/>
        </w:rPr>
      </w:pPr>
      <w:r w:rsidRPr="00AF4C91">
        <w:rPr>
          <w:rFonts w:ascii="Times New Roman" w:hAnsi="Times New Roman" w:cs="Times New Roman"/>
        </w:rPr>
        <w:t>органа местного самоуправления, осуществляющих выдачу разрешения на</w:t>
      </w:r>
    </w:p>
    <w:p w:rsidR="00024FC9" w:rsidRPr="00AF4C91" w:rsidRDefault="00024FC9" w:rsidP="00AF4C91">
      <w:pPr>
        <w:pStyle w:val="ac"/>
        <w:jc w:val="center"/>
        <w:rPr>
          <w:rFonts w:ascii="Times New Roman" w:hAnsi="Times New Roman" w:cs="Times New Roman"/>
        </w:rPr>
      </w:pPr>
      <w:r w:rsidRPr="00AF4C91">
        <w:rPr>
          <w:rFonts w:ascii="Times New Roman" w:hAnsi="Times New Roman" w:cs="Times New Roman"/>
        </w:rPr>
        <w:t>строительство Государственная корпорация по атомной энергии "Росатом)</w:t>
      </w:r>
    </w:p>
    <w:p w:rsidR="00024FC9" w:rsidRPr="00AF4C91" w:rsidRDefault="00024FC9" w:rsidP="00AF4C91">
      <w:pPr>
        <w:spacing w:after="0" w:line="240" w:lineRule="auto"/>
        <w:jc w:val="center"/>
        <w:rPr>
          <w:rFonts w:ascii="Times New Roman" w:hAnsi="Times New Roman" w:cs="Times New Roman"/>
          <w:sz w:val="24"/>
          <w:szCs w:val="24"/>
        </w:rPr>
      </w:pPr>
    </w:p>
    <w:p w:rsidR="00024FC9" w:rsidRPr="00AF4C91" w:rsidRDefault="00024FC9" w:rsidP="00AF4C91">
      <w:pPr>
        <w:pStyle w:val="ac"/>
        <w:jc w:val="both"/>
        <w:rPr>
          <w:rFonts w:ascii="Times New Roman" w:hAnsi="Times New Roman" w:cs="Times New Roman"/>
        </w:rPr>
      </w:pPr>
      <w:r w:rsidRPr="00AF4C91">
        <w:rPr>
          <w:rFonts w:ascii="Times New Roman" w:hAnsi="Times New Roman" w:cs="Times New Roman"/>
        </w:rPr>
        <w:t xml:space="preserve">в соответствии  со  </w:t>
      </w:r>
      <w:hyperlink r:id="rId13" w:history="1">
        <w:r w:rsidRPr="00AF4C91">
          <w:rPr>
            <w:rStyle w:val="a3"/>
            <w:rFonts w:ascii="Times New Roman" w:hAnsi="Times New Roman" w:cs="Times New Roman"/>
            <w:b w:val="0"/>
            <w:color w:val="auto"/>
          </w:rPr>
          <w:t>статьей  51</w:t>
        </w:r>
      </w:hyperlink>
      <w:r w:rsidRPr="00AF4C91">
        <w:rPr>
          <w:rFonts w:ascii="Times New Roman" w:hAnsi="Times New Roman" w:cs="Times New Roman"/>
          <w:b/>
        </w:rPr>
        <w:t xml:space="preserve"> </w:t>
      </w:r>
      <w:r w:rsidRPr="00AF4C91">
        <w:rPr>
          <w:rFonts w:ascii="Times New Roman" w:hAnsi="Times New Roman" w:cs="Times New Roman"/>
        </w:rPr>
        <w:t xml:space="preserve"> Градостроительного  кодекса  Российской</w:t>
      </w:r>
      <w:r w:rsidR="00AF4C91">
        <w:rPr>
          <w:rFonts w:ascii="Times New Roman" w:hAnsi="Times New Roman" w:cs="Times New Roman"/>
        </w:rPr>
        <w:t xml:space="preserve"> </w:t>
      </w:r>
      <w:r w:rsidRPr="00AF4C91">
        <w:rPr>
          <w:rFonts w:ascii="Times New Roman" w:hAnsi="Times New Roman" w:cs="Times New Roman"/>
        </w:rPr>
        <w:t>Федерации, разрешает:</w:t>
      </w:r>
    </w:p>
    <w:p w:rsidR="00024FC9" w:rsidRPr="00AF4C91" w:rsidRDefault="00024FC9" w:rsidP="00024FC9">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0"/>
        <w:gridCol w:w="2770"/>
        <w:gridCol w:w="1680"/>
        <w:gridCol w:w="15"/>
        <w:gridCol w:w="545"/>
        <w:gridCol w:w="2520"/>
        <w:gridCol w:w="700"/>
        <w:gridCol w:w="398"/>
        <w:gridCol w:w="130"/>
      </w:tblGrid>
      <w:tr w:rsidR="00024FC9" w:rsidRPr="00AF4C91" w:rsidTr="00024FC9">
        <w:trPr>
          <w:gridAfter w:val="1"/>
          <w:wAfter w:w="130" w:type="dxa"/>
        </w:trPr>
        <w:tc>
          <w:tcPr>
            <w:tcW w:w="840" w:type="dxa"/>
            <w:vMerge w:val="restart"/>
            <w:tcBorders>
              <w:top w:val="single" w:sz="4" w:space="0" w:color="auto"/>
              <w:bottom w:val="nil"/>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1.</w:t>
            </w:r>
          </w:p>
        </w:tc>
        <w:tc>
          <w:tcPr>
            <w:tcW w:w="8260" w:type="dxa"/>
            <w:gridSpan w:val="7"/>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Строительство объекта капитального строительства</w:t>
            </w:r>
            <w:hyperlink w:anchor="sub_10004" w:history="1">
              <w:r w:rsidRPr="00AF4C91">
                <w:rPr>
                  <w:rStyle w:val="a3"/>
                  <w:rFonts w:ascii="Times New Roman" w:hAnsi="Times New Roman" w:cs="Times New Roman"/>
                  <w:color w:val="auto"/>
                </w:rPr>
                <w:t>*(4)</w:t>
              </w:r>
            </w:hyperlink>
          </w:p>
        </w:tc>
        <w:tc>
          <w:tcPr>
            <w:tcW w:w="398" w:type="dxa"/>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8260" w:type="dxa"/>
            <w:gridSpan w:val="7"/>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Реконструкцию объекта капитального строительства</w:t>
            </w:r>
            <w:hyperlink w:anchor="sub_10004" w:history="1">
              <w:r w:rsidRPr="00AF4C91">
                <w:rPr>
                  <w:rStyle w:val="a3"/>
                  <w:rFonts w:ascii="Times New Roman" w:hAnsi="Times New Roman" w:cs="Times New Roman"/>
                  <w:color w:val="auto"/>
                </w:rPr>
                <w:t>*(4)</w:t>
              </w:r>
            </w:hyperlink>
          </w:p>
        </w:tc>
        <w:tc>
          <w:tcPr>
            <w:tcW w:w="398" w:type="dxa"/>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8260" w:type="dxa"/>
            <w:gridSpan w:val="7"/>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w:anchor="sub_10004" w:history="1">
              <w:r w:rsidRPr="00AF4C91">
                <w:rPr>
                  <w:rStyle w:val="a3"/>
                  <w:rFonts w:ascii="Times New Roman" w:hAnsi="Times New Roman" w:cs="Times New Roman"/>
                  <w:color w:val="auto"/>
                </w:rPr>
                <w:t>*(4)</w:t>
              </w:r>
            </w:hyperlink>
          </w:p>
        </w:tc>
        <w:tc>
          <w:tcPr>
            <w:tcW w:w="398" w:type="dxa"/>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8260" w:type="dxa"/>
            <w:gridSpan w:val="7"/>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hyperlink w:anchor="sub_10004" w:history="1">
              <w:r w:rsidRPr="00AF4C91">
                <w:rPr>
                  <w:rStyle w:val="a3"/>
                  <w:rFonts w:ascii="Times New Roman" w:hAnsi="Times New Roman" w:cs="Times New Roman"/>
                  <w:color w:val="auto"/>
                </w:rPr>
                <w:t>*(4)</w:t>
              </w:r>
            </w:hyperlink>
          </w:p>
        </w:tc>
        <w:tc>
          <w:tcPr>
            <w:tcW w:w="398" w:type="dxa"/>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8260" w:type="dxa"/>
            <w:gridSpan w:val="7"/>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hyperlink w:anchor="sub_10004" w:history="1">
              <w:r w:rsidRPr="00AF4C91">
                <w:rPr>
                  <w:rStyle w:val="a3"/>
                  <w:rFonts w:ascii="Times New Roman" w:hAnsi="Times New Roman" w:cs="Times New Roman"/>
                  <w:color w:val="auto"/>
                </w:rPr>
                <w:t>*(4)</w:t>
              </w:r>
            </w:hyperlink>
          </w:p>
        </w:tc>
        <w:tc>
          <w:tcPr>
            <w:tcW w:w="398" w:type="dxa"/>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val="restart"/>
            <w:tcBorders>
              <w:top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2.</w:t>
            </w:r>
          </w:p>
        </w:tc>
        <w:tc>
          <w:tcPr>
            <w:tcW w:w="5040" w:type="dxa"/>
            <w:gridSpan w:val="5"/>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Наименование объекта капитального строительства (этапа) в соответствии с проектной документацией</w:t>
            </w:r>
            <w:hyperlink w:anchor="sub_10005" w:history="1">
              <w:r w:rsidRPr="00AF4C91">
                <w:rPr>
                  <w:rStyle w:val="a3"/>
                  <w:rFonts w:ascii="Times New Roman" w:hAnsi="Times New Roman" w:cs="Times New Roman"/>
                  <w:color w:val="auto"/>
                </w:rPr>
                <w:t>*(5)</w:t>
              </w:r>
            </w:hyperlink>
          </w:p>
        </w:tc>
        <w:tc>
          <w:tcPr>
            <w:tcW w:w="3618" w:type="dxa"/>
            <w:gridSpan w:val="3"/>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single" w:sz="4" w:space="0" w:color="auto"/>
              <w:bottom w:val="nil"/>
              <w:right w:val="single" w:sz="4" w:space="0" w:color="auto"/>
            </w:tcBorders>
          </w:tcPr>
          <w:p w:rsidR="00024FC9" w:rsidRPr="00AF4C91" w:rsidRDefault="00024FC9" w:rsidP="00024FC9">
            <w:pPr>
              <w:pStyle w:val="ab"/>
              <w:rPr>
                <w:rFonts w:ascii="Times New Roman" w:hAnsi="Times New Roman" w:cs="Times New Roman"/>
              </w:rPr>
            </w:pPr>
          </w:p>
        </w:tc>
        <w:tc>
          <w:tcPr>
            <w:tcW w:w="5040" w:type="dxa"/>
            <w:gridSpan w:val="5"/>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618" w:type="dxa"/>
            <w:gridSpan w:val="3"/>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5040" w:type="dxa"/>
            <w:gridSpan w:val="5"/>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w:anchor="sub_10006" w:history="1">
              <w:r w:rsidRPr="00AF4C91">
                <w:rPr>
                  <w:rStyle w:val="a3"/>
                  <w:rFonts w:ascii="Times New Roman" w:hAnsi="Times New Roman" w:cs="Times New Roman"/>
                  <w:color w:val="auto"/>
                </w:rPr>
                <w:t>*(6)</w:t>
              </w:r>
            </w:hyperlink>
          </w:p>
        </w:tc>
        <w:tc>
          <w:tcPr>
            <w:tcW w:w="3618" w:type="dxa"/>
            <w:gridSpan w:val="3"/>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val="restart"/>
            <w:tcBorders>
              <w:top w:val="single" w:sz="4" w:space="0" w:color="auto"/>
              <w:bottom w:val="nil"/>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3.</w:t>
            </w:r>
          </w:p>
        </w:tc>
        <w:tc>
          <w:tcPr>
            <w:tcW w:w="5040" w:type="dxa"/>
            <w:gridSpan w:val="5"/>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618" w:type="dxa"/>
            <w:gridSpan w:val="3"/>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5040" w:type="dxa"/>
            <w:gridSpan w:val="5"/>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w:anchor="sub_10007" w:history="1">
              <w:r w:rsidRPr="00AF4C91">
                <w:rPr>
                  <w:rStyle w:val="a3"/>
                  <w:rFonts w:ascii="Times New Roman" w:hAnsi="Times New Roman" w:cs="Times New Roman"/>
                  <w:color w:val="auto"/>
                </w:rPr>
                <w:t>*(7)</w:t>
              </w:r>
            </w:hyperlink>
          </w:p>
        </w:tc>
        <w:tc>
          <w:tcPr>
            <w:tcW w:w="3618" w:type="dxa"/>
            <w:gridSpan w:val="3"/>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5040" w:type="dxa"/>
            <w:gridSpan w:val="5"/>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Кадастровый номер реконструируемого объекта капитального строительства</w:t>
            </w:r>
            <w:hyperlink w:anchor="sub_10008" w:history="1">
              <w:r w:rsidRPr="00AF4C91">
                <w:rPr>
                  <w:rStyle w:val="a3"/>
                  <w:rFonts w:ascii="Times New Roman" w:hAnsi="Times New Roman" w:cs="Times New Roman"/>
                  <w:color w:val="auto"/>
                </w:rPr>
                <w:t>*(8)</w:t>
              </w:r>
            </w:hyperlink>
          </w:p>
        </w:tc>
        <w:tc>
          <w:tcPr>
            <w:tcW w:w="3618" w:type="dxa"/>
            <w:gridSpan w:val="3"/>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tcBorders>
              <w:top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3.1.</w:t>
            </w:r>
          </w:p>
        </w:tc>
        <w:tc>
          <w:tcPr>
            <w:tcW w:w="5040" w:type="dxa"/>
            <w:gridSpan w:val="5"/>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Сведения о градостроительном плане земельного участка</w:t>
            </w:r>
            <w:hyperlink w:anchor="sub_10009" w:history="1">
              <w:r w:rsidRPr="00AF4C91">
                <w:rPr>
                  <w:rStyle w:val="a3"/>
                  <w:rFonts w:ascii="Times New Roman" w:hAnsi="Times New Roman" w:cs="Times New Roman"/>
                  <w:color w:val="auto"/>
                </w:rPr>
                <w:t>*(9)</w:t>
              </w:r>
            </w:hyperlink>
          </w:p>
        </w:tc>
        <w:tc>
          <w:tcPr>
            <w:tcW w:w="3618" w:type="dxa"/>
            <w:gridSpan w:val="3"/>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tcBorders>
              <w:top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3.2.</w:t>
            </w:r>
          </w:p>
        </w:tc>
        <w:tc>
          <w:tcPr>
            <w:tcW w:w="5040" w:type="dxa"/>
            <w:gridSpan w:val="5"/>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Сведения о проекте планировки и проекте межевания территории</w:t>
            </w:r>
            <w:hyperlink w:anchor="sub_10010" w:history="1">
              <w:r w:rsidRPr="00AF4C91">
                <w:rPr>
                  <w:rStyle w:val="a3"/>
                  <w:rFonts w:ascii="Times New Roman" w:hAnsi="Times New Roman" w:cs="Times New Roman"/>
                  <w:color w:val="auto"/>
                </w:rPr>
                <w:t>*(10)</w:t>
              </w:r>
            </w:hyperlink>
          </w:p>
        </w:tc>
        <w:tc>
          <w:tcPr>
            <w:tcW w:w="3618" w:type="dxa"/>
            <w:gridSpan w:val="3"/>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tcBorders>
              <w:top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3.3.</w:t>
            </w:r>
          </w:p>
        </w:tc>
        <w:tc>
          <w:tcPr>
            <w:tcW w:w="5040" w:type="dxa"/>
            <w:gridSpan w:val="5"/>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w:t>
            </w:r>
            <w:r w:rsidRPr="00AF4C91">
              <w:rPr>
                <w:rFonts w:ascii="Times New Roman" w:hAnsi="Times New Roman" w:cs="Times New Roman"/>
              </w:rPr>
              <w:lastRenderedPageBreak/>
              <w:t>наследия, при которых затрагиваются конструктивные и другие характеристики надежности и безопасности объекта</w:t>
            </w:r>
            <w:hyperlink w:anchor="sub_10011" w:history="1">
              <w:r w:rsidRPr="00AF4C91">
                <w:rPr>
                  <w:rStyle w:val="a3"/>
                  <w:rFonts w:ascii="Times New Roman" w:hAnsi="Times New Roman" w:cs="Times New Roman"/>
                  <w:color w:val="auto"/>
                </w:rPr>
                <w:t>*(11)</w:t>
              </w:r>
            </w:hyperlink>
          </w:p>
        </w:tc>
        <w:tc>
          <w:tcPr>
            <w:tcW w:w="3618" w:type="dxa"/>
            <w:gridSpan w:val="3"/>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val="restart"/>
            <w:tcBorders>
              <w:top w:val="single" w:sz="4" w:space="0" w:color="auto"/>
              <w:bottom w:val="nil"/>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lastRenderedPageBreak/>
              <w:t>4.</w:t>
            </w:r>
          </w:p>
        </w:tc>
        <w:tc>
          <w:tcPr>
            <w:tcW w:w="8658" w:type="dxa"/>
            <w:gridSpan w:val="8"/>
            <w:tcBorders>
              <w:top w:val="single" w:sz="4" w:space="0" w:color="auto"/>
              <w:left w:val="single" w:sz="4" w:space="0" w:color="auto"/>
              <w:bottom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w:anchor="sub_10012" w:history="1">
              <w:r w:rsidRPr="00AF4C91">
                <w:rPr>
                  <w:rStyle w:val="a3"/>
                  <w:rFonts w:ascii="Times New Roman" w:hAnsi="Times New Roman" w:cs="Times New Roman"/>
                  <w:color w:val="auto"/>
                </w:rPr>
                <w:t>*(12)</w:t>
              </w:r>
            </w:hyperlink>
          </w:p>
        </w:tc>
      </w:tr>
      <w:tr w:rsidR="00024FC9" w:rsidRPr="00AF4C91" w:rsidTr="00024FC9">
        <w:trPr>
          <w:gridAfter w:val="1"/>
          <w:wAfter w:w="130" w:type="dxa"/>
        </w:trPr>
        <w:tc>
          <w:tcPr>
            <w:tcW w:w="840" w:type="dxa"/>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8658" w:type="dxa"/>
            <w:gridSpan w:val="8"/>
            <w:tcBorders>
              <w:top w:val="single" w:sz="4" w:space="0" w:color="auto"/>
              <w:left w:val="single" w:sz="4" w:space="0" w:color="auto"/>
              <w:bottom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hyperlink w:anchor="sub_10013" w:history="1">
              <w:r w:rsidRPr="00AF4C91">
                <w:rPr>
                  <w:rStyle w:val="a3"/>
                  <w:rFonts w:ascii="Times New Roman" w:hAnsi="Times New Roman" w:cs="Times New Roman"/>
                  <w:color w:val="auto"/>
                </w:rPr>
                <w:t>*(13)</w:t>
              </w:r>
            </w:hyperlink>
          </w:p>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Общая площадь (кв.м.):</w:t>
            </w:r>
          </w:p>
        </w:tc>
        <w:tc>
          <w:tcPr>
            <w:tcW w:w="1680" w:type="dxa"/>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Площадь участка (кв. м):</w:t>
            </w:r>
          </w:p>
        </w:tc>
        <w:tc>
          <w:tcPr>
            <w:tcW w:w="1098" w:type="dxa"/>
            <w:gridSpan w:val="2"/>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Объем (куб.м.):</w:t>
            </w:r>
          </w:p>
        </w:tc>
        <w:tc>
          <w:tcPr>
            <w:tcW w:w="1680" w:type="dxa"/>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в том числе</w:t>
            </w:r>
          </w:p>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подземной части (куб.м):</w:t>
            </w:r>
          </w:p>
        </w:tc>
        <w:tc>
          <w:tcPr>
            <w:tcW w:w="1098" w:type="dxa"/>
            <w:gridSpan w:val="2"/>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Количество этажей (шт.):</w:t>
            </w:r>
          </w:p>
        </w:tc>
        <w:tc>
          <w:tcPr>
            <w:tcW w:w="1680" w:type="dxa"/>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Высота(м):</w:t>
            </w:r>
          </w:p>
        </w:tc>
        <w:tc>
          <w:tcPr>
            <w:tcW w:w="1098" w:type="dxa"/>
            <w:gridSpan w:val="2"/>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Количество</w:t>
            </w:r>
          </w:p>
        </w:tc>
        <w:tc>
          <w:tcPr>
            <w:tcW w:w="1680" w:type="dxa"/>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Вместимость (чел.):</w:t>
            </w:r>
          </w:p>
        </w:tc>
        <w:tc>
          <w:tcPr>
            <w:tcW w:w="1098" w:type="dxa"/>
            <w:gridSpan w:val="2"/>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single" w:sz="4" w:space="0" w:color="auto"/>
              <w:bottom w:val="nil"/>
              <w:right w:val="single" w:sz="4" w:space="0" w:color="auto"/>
            </w:tcBorders>
          </w:tcPr>
          <w:p w:rsidR="00024FC9" w:rsidRPr="00AF4C91" w:rsidRDefault="00024FC9" w:rsidP="00024FC9">
            <w:pPr>
              <w:pStyle w:val="ab"/>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подземных этажей (шт.):</w:t>
            </w:r>
          </w:p>
        </w:tc>
        <w:tc>
          <w:tcPr>
            <w:tcW w:w="1680" w:type="dxa"/>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1098" w:type="dxa"/>
            <w:gridSpan w:val="2"/>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Площадь застройки (кв.м.):</w:t>
            </w:r>
          </w:p>
        </w:tc>
        <w:tc>
          <w:tcPr>
            <w:tcW w:w="1680" w:type="dxa"/>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3080"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1098" w:type="dxa"/>
            <w:gridSpan w:val="2"/>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vMerge/>
            <w:tcBorders>
              <w:top w:val="nil"/>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Иные показатели</w:t>
            </w:r>
            <w:hyperlink w:anchor="sub_10014" w:history="1">
              <w:r w:rsidRPr="00AF4C91">
                <w:rPr>
                  <w:rStyle w:val="a3"/>
                  <w:rFonts w:ascii="Times New Roman" w:hAnsi="Times New Roman" w:cs="Times New Roman"/>
                  <w:color w:val="auto"/>
                </w:rPr>
                <w:t>*(14)</w:t>
              </w:r>
            </w:hyperlink>
            <w:r w:rsidRPr="00AF4C91">
              <w:rPr>
                <w:rFonts w:ascii="Times New Roman" w:hAnsi="Times New Roman" w:cs="Times New Roman"/>
              </w:rPr>
              <w:t>:</w:t>
            </w:r>
          </w:p>
        </w:tc>
        <w:tc>
          <w:tcPr>
            <w:tcW w:w="5858" w:type="dxa"/>
            <w:gridSpan w:val="6"/>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40" w:type="dxa"/>
            <w:tcBorders>
              <w:top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5.</w:t>
            </w:r>
          </w:p>
        </w:tc>
        <w:tc>
          <w:tcPr>
            <w:tcW w:w="4480"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Адрес (местоположение) объекта</w:t>
            </w:r>
            <w:hyperlink w:anchor="sub_10015" w:history="1">
              <w:r w:rsidRPr="00AF4C91">
                <w:rPr>
                  <w:rStyle w:val="a3"/>
                  <w:rFonts w:ascii="Times New Roman" w:hAnsi="Times New Roman" w:cs="Times New Roman"/>
                  <w:color w:val="auto"/>
                </w:rPr>
                <w:t>*(15)</w:t>
              </w:r>
            </w:hyperlink>
            <w:r w:rsidRPr="00AF4C91">
              <w:rPr>
                <w:rFonts w:ascii="Times New Roman" w:hAnsi="Times New Roman" w:cs="Times New Roman"/>
              </w:rPr>
              <w:t>:</w:t>
            </w:r>
          </w:p>
        </w:tc>
        <w:tc>
          <w:tcPr>
            <w:tcW w:w="4178" w:type="dxa"/>
            <w:gridSpan w:val="5"/>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c>
          <w:tcPr>
            <w:tcW w:w="870" w:type="dxa"/>
            <w:gridSpan w:val="2"/>
            <w:vMerge w:val="restart"/>
            <w:tcBorders>
              <w:top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6.</w:t>
            </w:r>
          </w:p>
          <w:p w:rsidR="00024FC9" w:rsidRPr="00AF4C91" w:rsidRDefault="00024FC9" w:rsidP="00024FC9">
            <w:pPr>
              <w:pStyle w:val="ab"/>
              <w:rPr>
                <w:rFonts w:ascii="Times New Roman" w:hAnsi="Times New Roman" w:cs="Times New Roman"/>
              </w:rPr>
            </w:pPr>
          </w:p>
        </w:tc>
        <w:tc>
          <w:tcPr>
            <w:tcW w:w="8758" w:type="dxa"/>
            <w:gridSpan w:val="8"/>
            <w:tcBorders>
              <w:top w:val="single" w:sz="4" w:space="0" w:color="auto"/>
              <w:left w:val="single" w:sz="4" w:space="0" w:color="auto"/>
              <w:bottom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Краткие проектные характеристики линейного объекта</w:t>
            </w:r>
            <w:hyperlink w:anchor="sub_10016" w:history="1">
              <w:r w:rsidRPr="00AF4C91">
                <w:rPr>
                  <w:rStyle w:val="a3"/>
                  <w:rFonts w:ascii="Times New Roman" w:hAnsi="Times New Roman" w:cs="Times New Roman"/>
                  <w:color w:val="auto"/>
                </w:rPr>
                <w:t>*(16)</w:t>
              </w:r>
            </w:hyperlink>
            <w:r w:rsidRPr="00AF4C91">
              <w:rPr>
                <w:rFonts w:ascii="Times New Roman" w:hAnsi="Times New Roman" w:cs="Times New Roman"/>
              </w:rPr>
              <w:t>:</w:t>
            </w:r>
          </w:p>
        </w:tc>
      </w:tr>
      <w:tr w:rsidR="00024FC9" w:rsidRPr="00AF4C91" w:rsidTr="00024FC9">
        <w:trPr>
          <w:gridAfter w:val="1"/>
          <w:wAfter w:w="130" w:type="dxa"/>
        </w:trPr>
        <w:tc>
          <w:tcPr>
            <w:tcW w:w="870" w:type="dxa"/>
            <w:gridSpan w:val="2"/>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Категория: (класс)</w:t>
            </w:r>
          </w:p>
        </w:tc>
        <w:tc>
          <w:tcPr>
            <w:tcW w:w="4163" w:type="dxa"/>
            <w:gridSpan w:val="4"/>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70" w:type="dxa"/>
            <w:gridSpan w:val="2"/>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Протяженность:</w:t>
            </w:r>
          </w:p>
        </w:tc>
        <w:tc>
          <w:tcPr>
            <w:tcW w:w="4163" w:type="dxa"/>
            <w:gridSpan w:val="4"/>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70" w:type="dxa"/>
            <w:gridSpan w:val="2"/>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Мощность (пропускная способность, грузооборот, интенсивность движения):</w:t>
            </w:r>
          </w:p>
        </w:tc>
        <w:tc>
          <w:tcPr>
            <w:tcW w:w="4163" w:type="dxa"/>
            <w:gridSpan w:val="4"/>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70" w:type="dxa"/>
            <w:gridSpan w:val="2"/>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Тип (КЛ, ВЛ, КВЛ), уровень напряжения линий электропередачи</w:t>
            </w:r>
          </w:p>
        </w:tc>
        <w:tc>
          <w:tcPr>
            <w:tcW w:w="4163" w:type="dxa"/>
            <w:gridSpan w:val="4"/>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rPr>
          <w:gridAfter w:val="1"/>
          <w:wAfter w:w="130" w:type="dxa"/>
        </w:trPr>
        <w:tc>
          <w:tcPr>
            <w:tcW w:w="870" w:type="dxa"/>
            <w:gridSpan w:val="2"/>
            <w:vMerge/>
            <w:tcBorders>
              <w:top w:val="nil"/>
              <w:bottom w:val="nil"/>
              <w:right w:val="single" w:sz="4" w:space="0" w:color="auto"/>
            </w:tcBorders>
          </w:tcPr>
          <w:p w:rsidR="00024FC9" w:rsidRPr="00AF4C91" w:rsidRDefault="00024FC9" w:rsidP="00024FC9">
            <w:pPr>
              <w:pStyle w:val="ab"/>
              <w:rPr>
                <w:rFonts w:ascii="Times New Roman" w:hAnsi="Times New Roman" w:cs="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Перечень конструктивных элементов, оказывающих влияние на безопасность:</w:t>
            </w:r>
          </w:p>
        </w:tc>
        <w:tc>
          <w:tcPr>
            <w:tcW w:w="4163" w:type="dxa"/>
            <w:gridSpan w:val="4"/>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r w:rsidR="00024FC9" w:rsidRPr="00AF4C91" w:rsidTr="00024FC9">
        <w:tc>
          <w:tcPr>
            <w:tcW w:w="870" w:type="dxa"/>
            <w:gridSpan w:val="2"/>
            <w:vMerge/>
            <w:tcBorders>
              <w:top w:val="nil"/>
              <w:bottom w:val="single" w:sz="4" w:space="0" w:color="auto"/>
              <w:right w:val="single" w:sz="4" w:space="0" w:color="auto"/>
            </w:tcBorders>
          </w:tcPr>
          <w:p w:rsidR="00024FC9" w:rsidRPr="00AF4C91" w:rsidRDefault="00024FC9" w:rsidP="00024FC9">
            <w:pPr>
              <w:pStyle w:val="ab"/>
              <w:rPr>
                <w:rFonts w:ascii="Times New Roman" w:hAnsi="Times New Roman" w:cs="Times New Roman"/>
              </w:rPr>
            </w:pPr>
          </w:p>
        </w:tc>
        <w:tc>
          <w:tcPr>
            <w:tcW w:w="4465" w:type="dxa"/>
            <w:gridSpan w:val="3"/>
            <w:tcBorders>
              <w:top w:val="single" w:sz="4" w:space="0" w:color="auto"/>
              <w:left w:val="single" w:sz="4" w:space="0" w:color="auto"/>
              <w:bottom w:val="single" w:sz="4" w:space="0" w:color="auto"/>
              <w:right w:val="single" w:sz="4" w:space="0" w:color="auto"/>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Иные показатели</w:t>
            </w:r>
            <w:hyperlink w:anchor="sub_10017" w:history="1">
              <w:r w:rsidRPr="00AF4C91">
                <w:rPr>
                  <w:rStyle w:val="a3"/>
                  <w:rFonts w:ascii="Times New Roman" w:hAnsi="Times New Roman" w:cs="Times New Roman"/>
                  <w:color w:val="auto"/>
                </w:rPr>
                <w:t>*(17)</w:t>
              </w:r>
            </w:hyperlink>
            <w:r w:rsidRPr="00AF4C91">
              <w:rPr>
                <w:rFonts w:ascii="Times New Roman" w:hAnsi="Times New Roman" w:cs="Times New Roman"/>
              </w:rPr>
              <w:t>:</w:t>
            </w:r>
          </w:p>
        </w:tc>
        <w:tc>
          <w:tcPr>
            <w:tcW w:w="4293" w:type="dxa"/>
            <w:gridSpan w:val="5"/>
            <w:tcBorders>
              <w:top w:val="single" w:sz="4" w:space="0" w:color="auto"/>
              <w:left w:val="single" w:sz="4" w:space="0" w:color="auto"/>
              <w:bottom w:val="single" w:sz="4" w:space="0" w:color="auto"/>
            </w:tcBorders>
          </w:tcPr>
          <w:p w:rsidR="00024FC9" w:rsidRPr="00AF4C91" w:rsidRDefault="00024FC9" w:rsidP="00024FC9">
            <w:pPr>
              <w:pStyle w:val="ab"/>
              <w:rPr>
                <w:rFonts w:ascii="Times New Roman" w:hAnsi="Times New Roman" w:cs="Times New Roman"/>
              </w:rPr>
            </w:pPr>
          </w:p>
        </w:tc>
      </w:tr>
    </w:tbl>
    <w:p w:rsidR="00024FC9" w:rsidRPr="00AF4C91" w:rsidRDefault="00024FC9" w:rsidP="00024FC9">
      <w:pPr>
        <w:spacing w:after="0" w:line="240" w:lineRule="auto"/>
        <w:jc w:val="both"/>
        <w:rPr>
          <w:rFonts w:ascii="Times New Roman" w:hAnsi="Times New Roman" w:cs="Times New Roman"/>
          <w:sz w:val="24"/>
          <w:szCs w:val="24"/>
        </w:rPr>
      </w:pPr>
    </w:p>
    <w:p w:rsidR="00024FC9" w:rsidRPr="00AF4C91" w:rsidRDefault="00024FC9" w:rsidP="00024FC9">
      <w:pPr>
        <w:spacing w:after="0" w:line="240" w:lineRule="auto"/>
        <w:jc w:val="both"/>
        <w:rPr>
          <w:rFonts w:ascii="Times New Roman" w:hAnsi="Times New Roman" w:cs="Times New Roman"/>
          <w:sz w:val="24"/>
          <w:szCs w:val="24"/>
        </w:rPr>
      </w:pPr>
    </w:p>
    <w:p w:rsidR="00024FC9" w:rsidRPr="00AF4C91" w:rsidRDefault="00024FC9" w:rsidP="00024FC9">
      <w:pPr>
        <w:pStyle w:val="ac"/>
        <w:jc w:val="both"/>
        <w:rPr>
          <w:rFonts w:ascii="Times New Roman" w:hAnsi="Times New Roman" w:cs="Times New Roman"/>
        </w:rPr>
      </w:pPr>
      <w:r w:rsidRPr="00AF4C91">
        <w:rPr>
          <w:rFonts w:ascii="Times New Roman" w:hAnsi="Times New Roman" w:cs="Times New Roman"/>
        </w:rPr>
        <w:t xml:space="preserve">Срок действия настоящего разрешения - до "___"____________20 </w:t>
      </w:r>
      <w:r w:rsidR="003D11A9">
        <w:rPr>
          <w:rFonts w:ascii="Times New Roman" w:hAnsi="Times New Roman" w:cs="Times New Roman"/>
        </w:rPr>
        <w:t xml:space="preserve">      </w:t>
      </w:r>
      <w:r w:rsidRPr="00AF4C91">
        <w:rPr>
          <w:rFonts w:ascii="Times New Roman" w:hAnsi="Times New Roman" w:cs="Times New Roman"/>
        </w:rPr>
        <w:t>г. в</w:t>
      </w:r>
    </w:p>
    <w:p w:rsidR="00024FC9" w:rsidRPr="00AF4C91" w:rsidRDefault="00024FC9" w:rsidP="00024FC9">
      <w:pPr>
        <w:pStyle w:val="ac"/>
        <w:jc w:val="both"/>
        <w:rPr>
          <w:rFonts w:ascii="Times New Roman" w:hAnsi="Times New Roman" w:cs="Times New Roman"/>
        </w:rPr>
      </w:pPr>
      <w:r w:rsidRPr="00AF4C91">
        <w:rPr>
          <w:rFonts w:ascii="Times New Roman" w:hAnsi="Times New Roman" w:cs="Times New Roman"/>
        </w:rPr>
        <w:t>соответствии с _______________________________________________________</w:t>
      </w:r>
    </w:p>
    <w:p w:rsidR="00024FC9" w:rsidRPr="00AF4C91" w:rsidRDefault="00024FC9" w:rsidP="00024FC9">
      <w:pPr>
        <w:pStyle w:val="ac"/>
        <w:jc w:val="both"/>
        <w:rPr>
          <w:rFonts w:ascii="Times New Roman" w:hAnsi="Times New Roman" w:cs="Times New Roman"/>
        </w:rPr>
      </w:pPr>
      <w:r w:rsidRPr="00AF4C91">
        <w:rPr>
          <w:rFonts w:ascii="Times New Roman" w:hAnsi="Times New Roman" w:cs="Times New Roman"/>
        </w:rPr>
        <w:t>____________________________________________________________________</w:t>
      </w:r>
      <w:hyperlink w:anchor="sub_10018" w:history="1">
        <w:r w:rsidRPr="00AF4C91">
          <w:rPr>
            <w:rStyle w:val="a3"/>
            <w:rFonts w:ascii="Times New Roman" w:hAnsi="Times New Roman" w:cs="Times New Roman"/>
            <w:color w:val="auto"/>
          </w:rPr>
          <w:t>*(18)</w:t>
        </w:r>
      </w:hyperlink>
    </w:p>
    <w:p w:rsidR="00024FC9" w:rsidRPr="00AF4C91" w:rsidRDefault="00024FC9" w:rsidP="00024FC9">
      <w:pPr>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0"/>
        <w:gridCol w:w="515"/>
        <w:gridCol w:w="1715"/>
        <w:gridCol w:w="520"/>
        <w:gridCol w:w="2221"/>
      </w:tblGrid>
      <w:tr w:rsidR="00024FC9" w:rsidRPr="00AF4C91" w:rsidTr="00AF4C91">
        <w:tc>
          <w:tcPr>
            <w:tcW w:w="4810" w:type="dxa"/>
            <w:tcBorders>
              <w:top w:val="nil"/>
              <w:left w:val="nil"/>
              <w:bottom w:val="single" w:sz="4" w:space="0" w:color="auto"/>
              <w:right w:val="nil"/>
            </w:tcBorders>
          </w:tcPr>
          <w:p w:rsidR="00024FC9" w:rsidRPr="00AF4C91" w:rsidRDefault="00024FC9" w:rsidP="00024FC9">
            <w:pPr>
              <w:pStyle w:val="ab"/>
              <w:rPr>
                <w:rFonts w:ascii="Times New Roman" w:hAnsi="Times New Roman" w:cs="Times New Roman"/>
              </w:rPr>
            </w:pPr>
          </w:p>
        </w:tc>
        <w:tc>
          <w:tcPr>
            <w:tcW w:w="515" w:type="dxa"/>
            <w:tcBorders>
              <w:top w:val="nil"/>
              <w:left w:val="nil"/>
              <w:bottom w:val="nil"/>
              <w:right w:val="nil"/>
            </w:tcBorders>
          </w:tcPr>
          <w:p w:rsidR="00024FC9" w:rsidRPr="00AF4C91" w:rsidRDefault="00024FC9" w:rsidP="00024FC9">
            <w:pPr>
              <w:pStyle w:val="ab"/>
              <w:rPr>
                <w:rFonts w:ascii="Times New Roman" w:hAnsi="Times New Roman" w:cs="Times New Roman"/>
              </w:rPr>
            </w:pPr>
          </w:p>
        </w:tc>
        <w:tc>
          <w:tcPr>
            <w:tcW w:w="1715" w:type="dxa"/>
            <w:tcBorders>
              <w:top w:val="nil"/>
              <w:left w:val="nil"/>
              <w:bottom w:val="single" w:sz="4" w:space="0" w:color="auto"/>
              <w:right w:val="nil"/>
            </w:tcBorders>
          </w:tcPr>
          <w:p w:rsidR="00024FC9" w:rsidRPr="00AF4C91" w:rsidRDefault="00024FC9" w:rsidP="00024FC9">
            <w:pPr>
              <w:pStyle w:val="ab"/>
              <w:rPr>
                <w:rFonts w:ascii="Times New Roman" w:hAnsi="Times New Roman" w:cs="Times New Roman"/>
              </w:rPr>
            </w:pPr>
          </w:p>
        </w:tc>
        <w:tc>
          <w:tcPr>
            <w:tcW w:w="520" w:type="dxa"/>
            <w:tcBorders>
              <w:top w:val="nil"/>
              <w:left w:val="nil"/>
              <w:bottom w:val="nil"/>
              <w:right w:val="nil"/>
            </w:tcBorders>
          </w:tcPr>
          <w:p w:rsidR="00024FC9" w:rsidRPr="00AF4C91" w:rsidRDefault="00024FC9" w:rsidP="00024FC9">
            <w:pPr>
              <w:pStyle w:val="ab"/>
              <w:rPr>
                <w:rFonts w:ascii="Times New Roman" w:hAnsi="Times New Roman" w:cs="Times New Roman"/>
              </w:rPr>
            </w:pPr>
          </w:p>
        </w:tc>
        <w:tc>
          <w:tcPr>
            <w:tcW w:w="2221" w:type="dxa"/>
            <w:tcBorders>
              <w:top w:val="nil"/>
              <w:left w:val="nil"/>
              <w:bottom w:val="single" w:sz="4" w:space="0" w:color="auto"/>
              <w:right w:val="nil"/>
            </w:tcBorders>
          </w:tcPr>
          <w:p w:rsidR="00024FC9" w:rsidRPr="00AF4C91" w:rsidRDefault="00024FC9" w:rsidP="00024FC9">
            <w:pPr>
              <w:pStyle w:val="ab"/>
              <w:rPr>
                <w:rFonts w:ascii="Times New Roman" w:hAnsi="Times New Roman" w:cs="Times New Roman"/>
              </w:rPr>
            </w:pPr>
          </w:p>
        </w:tc>
      </w:tr>
      <w:tr w:rsidR="00024FC9" w:rsidRPr="00AF4C91" w:rsidTr="00AF4C91">
        <w:tc>
          <w:tcPr>
            <w:tcW w:w="4810" w:type="dxa"/>
            <w:tcBorders>
              <w:top w:val="single" w:sz="4" w:space="0" w:color="auto"/>
              <w:left w:val="nil"/>
              <w:bottom w:val="nil"/>
              <w:right w:val="nil"/>
            </w:tcBorders>
          </w:tcPr>
          <w:p w:rsidR="00024FC9" w:rsidRPr="00AF4C91" w:rsidRDefault="00024FC9" w:rsidP="00024FC9">
            <w:pPr>
              <w:pStyle w:val="ab"/>
              <w:rPr>
                <w:rFonts w:ascii="Times New Roman" w:hAnsi="Times New Roman" w:cs="Times New Roman"/>
                <w:sz w:val="20"/>
                <w:szCs w:val="20"/>
              </w:rPr>
            </w:pPr>
            <w:r w:rsidRPr="00AF4C91">
              <w:rPr>
                <w:rFonts w:ascii="Times New Roman" w:hAnsi="Times New Roman" w:cs="Times New Roman"/>
                <w:sz w:val="20"/>
                <w:szCs w:val="20"/>
              </w:rPr>
              <w:t>(должность уполномоченного лица органа, осуществляющего выдачу разрешения на строительство)</w:t>
            </w:r>
          </w:p>
          <w:p w:rsidR="00024FC9" w:rsidRPr="00AF4C91" w:rsidRDefault="00024FC9" w:rsidP="00024FC9">
            <w:pPr>
              <w:pStyle w:val="ab"/>
              <w:rPr>
                <w:rFonts w:ascii="Times New Roman" w:hAnsi="Times New Roman" w:cs="Times New Roman"/>
                <w:sz w:val="20"/>
                <w:szCs w:val="20"/>
              </w:rPr>
            </w:pPr>
          </w:p>
          <w:p w:rsidR="00024FC9" w:rsidRPr="00AF4C91" w:rsidRDefault="00024FC9" w:rsidP="00024FC9">
            <w:pPr>
              <w:pStyle w:val="ad"/>
              <w:jc w:val="both"/>
              <w:rPr>
                <w:rFonts w:ascii="Times New Roman" w:hAnsi="Times New Roman" w:cs="Times New Roman"/>
                <w:sz w:val="20"/>
                <w:szCs w:val="20"/>
              </w:rPr>
            </w:pPr>
            <w:r w:rsidRPr="00AF4C91">
              <w:rPr>
                <w:rFonts w:ascii="Times New Roman" w:hAnsi="Times New Roman" w:cs="Times New Roman"/>
                <w:sz w:val="20"/>
                <w:szCs w:val="20"/>
              </w:rPr>
              <w:t>"__" _____________ 20__ г.</w:t>
            </w:r>
          </w:p>
          <w:p w:rsidR="00024FC9" w:rsidRPr="00AF4C91" w:rsidRDefault="00024FC9" w:rsidP="00024FC9">
            <w:pPr>
              <w:pStyle w:val="ab"/>
              <w:rPr>
                <w:rFonts w:ascii="Times New Roman" w:hAnsi="Times New Roman" w:cs="Times New Roman"/>
                <w:sz w:val="20"/>
                <w:szCs w:val="20"/>
              </w:rPr>
            </w:pPr>
          </w:p>
          <w:p w:rsidR="00024FC9" w:rsidRPr="00AF4C91" w:rsidRDefault="00024FC9" w:rsidP="00024FC9">
            <w:pPr>
              <w:pStyle w:val="ad"/>
              <w:jc w:val="both"/>
              <w:rPr>
                <w:rFonts w:ascii="Times New Roman" w:hAnsi="Times New Roman" w:cs="Times New Roman"/>
                <w:sz w:val="20"/>
                <w:szCs w:val="20"/>
              </w:rPr>
            </w:pPr>
            <w:r w:rsidRPr="00AF4C91">
              <w:rPr>
                <w:rFonts w:ascii="Times New Roman" w:hAnsi="Times New Roman" w:cs="Times New Roman"/>
                <w:sz w:val="20"/>
                <w:szCs w:val="20"/>
              </w:rPr>
              <w:t>М.П.</w:t>
            </w:r>
          </w:p>
          <w:p w:rsidR="00AF4C91" w:rsidRPr="00AF4C91" w:rsidRDefault="00AF4C91" w:rsidP="00AF4C91"/>
        </w:tc>
        <w:tc>
          <w:tcPr>
            <w:tcW w:w="515" w:type="dxa"/>
            <w:tcBorders>
              <w:top w:val="nil"/>
              <w:left w:val="nil"/>
              <w:bottom w:val="nil"/>
              <w:right w:val="nil"/>
            </w:tcBorders>
          </w:tcPr>
          <w:p w:rsidR="00024FC9" w:rsidRPr="00AF4C91" w:rsidRDefault="00024FC9" w:rsidP="00024FC9">
            <w:pPr>
              <w:pStyle w:val="ab"/>
              <w:rPr>
                <w:rFonts w:ascii="Times New Roman" w:hAnsi="Times New Roman" w:cs="Times New Roman"/>
                <w:sz w:val="20"/>
                <w:szCs w:val="20"/>
              </w:rPr>
            </w:pPr>
          </w:p>
        </w:tc>
        <w:tc>
          <w:tcPr>
            <w:tcW w:w="1715" w:type="dxa"/>
            <w:tcBorders>
              <w:top w:val="single" w:sz="4" w:space="0" w:color="auto"/>
              <w:left w:val="nil"/>
              <w:bottom w:val="nil"/>
              <w:right w:val="nil"/>
            </w:tcBorders>
          </w:tcPr>
          <w:p w:rsidR="00024FC9" w:rsidRPr="00AF4C91" w:rsidRDefault="00024FC9" w:rsidP="00024FC9">
            <w:pPr>
              <w:pStyle w:val="ab"/>
              <w:rPr>
                <w:rFonts w:ascii="Times New Roman" w:hAnsi="Times New Roman" w:cs="Times New Roman"/>
                <w:sz w:val="20"/>
                <w:szCs w:val="20"/>
              </w:rPr>
            </w:pPr>
            <w:r w:rsidRPr="00AF4C91">
              <w:rPr>
                <w:rFonts w:ascii="Times New Roman" w:hAnsi="Times New Roman" w:cs="Times New Roman"/>
                <w:sz w:val="20"/>
                <w:szCs w:val="20"/>
              </w:rPr>
              <w:t>(подпись)</w:t>
            </w:r>
          </w:p>
        </w:tc>
        <w:tc>
          <w:tcPr>
            <w:tcW w:w="520" w:type="dxa"/>
            <w:tcBorders>
              <w:top w:val="nil"/>
              <w:left w:val="nil"/>
              <w:bottom w:val="nil"/>
              <w:right w:val="nil"/>
            </w:tcBorders>
          </w:tcPr>
          <w:p w:rsidR="00024FC9" w:rsidRPr="00AF4C91" w:rsidRDefault="00024FC9" w:rsidP="00024FC9">
            <w:pPr>
              <w:pStyle w:val="ab"/>
              <w:rPr>
                <w:rFonts w:ascii="Times New Roman" w:hAnsi="Times New Roman" w:cs="Times New Roman"/>
                <w:sz w:val="20"/>
                <w:szCs w:val="20"/>
              </w:rPr>
            </w:pPr>
          </w:p>
        </w:tc>
        <w:tc>
          <w:tcPr>
            <w:tcW w:w="2221" w:type="dxa"/>
            <w:tcBorders>
              <w:top w:val="single" w:sz="4" w:space="0" w:color="auto"/>
              <w:left w:val="nil"/>
              <w:bottom w:val="nil"/>
              <w:right w:val="nil"/>
            </w:tcBorders>
          </w:tcPr>
          <w:p w:rsidR="00024FC9" w:rsidRPr="00AF4C91" w:rsidRDefault="00024FC9" w:rsidP="00024FC9">
            <w:pPr>
              <w:pStyle w:val="ab"/>
              <w:rPr>
                <w:rFonts w:ascii="Times New Roman" w:hAnsi="Times New Roman" w:cs="Times New Roman"/>
                <w:sz w:val="20"/>
                <w:szCs w:val="20"/>
              </w:rPr>
            </w:pPr>
            <w:r w:rsidRPr="00AF4C91">
              <w:rPr>
                <w:rFonts w:ascii="Times New Roman" w:hAnsi="Times New Roman" w:cs="Times New Roman"/>
                <w:sz w:val="20"/>
                <w:szCs w:val="20"/>
              </w:rPr>
              <w:t>(расшифровка подписи)</w:t>
            </w:r>
          </w:p>
        </w:tc>
      </w:tr>
      <w:tr w:rsidR="00024FC9" w:rsidRPr="00AF4C91" w:rsidTr="00AF4C91">
        <w:tc>
          <w:tcPr>
            <w:tcW w:w="4810" w:type="dxa"/>
            <w:tcBorders>
              <w:top w:val="nil"/>
              <w:left w:val="nil"/>
              <w:bottom w:val="single" w:sz="4" w:space="0" w:color="auto"/>
              <w:right w:val="nil"/>
            </w:tcBorders>
          </w:tcPr>
          <w:p w:rsidR="00024FC9" w:rsidRPr="00AF4C91" w:rsidRDefault="00024FC9" w:rsidP="00024FC9">
            <w:pPr>
              <w:pStyle w:val="ad"/>
              <w:jc w:val="both"/>
              <w:rPr>
                <w:rFonts w:ascii="Times New Roman" w:hAnsi="Times New Roman" w:cs="Times New Roman"/>
              </w:rPr>
            </w:pPr>
            <w:r w:rsidRPr="00AF4C91">
              <w:rPr>
                <w:rFonts w:ascii="Times New Roman" w:hAnsi="Times New Roman" w:cs="Times New Roman"/>
              </w:rPr>
              <w:t>Действие настоящего разрешения продлено до "__" _____________ 20__ г.</w:t>
            </w:r>
          </w:p>
        </w:tc>
        <w:tc>
          <w:tcPr>
            <w:tcW w:w="515" w:type="dxa"/>
            <w:tcBorders>
              <w:top w:val="nil"/>
              <w:left w:val="nil"/>
              <w:bottom w:val="nil"/>
              <w:right w:val="nil"/>
            </w:tcBorders>
          </w:tcPr>
          <w:p w:rsidR="00024FC9" w:rsidRPr="00AF4C91" w:rsidRDefault="00024FC9" w:rsidP="00024FC9">
            <w:pPr>
              <w:pStyle w:val="ab"/>
              <w:rPr>
                <w:rFonts w:ascii="Times New Roman" w:hAnsi="Times New Roman" w:cs="Times New Roman"/>
              </w:rPr>
            </w:pPr>
          </w:p>
        </w:tc>
        <w:tc>
          <w:tcPr>
            <w:tcW w:w="1715" w:type="dxa"/>
            <w:tcBorders>
              <w:top w:val="nil"/>
              <w:left w:val="nil"/>
              <w:bottom w:val="single" w:sz="4" w:space="0" w:color="auto"/>
              <w:right w:val="nil"/>
            </w:tcBorders>
          </w:tcPr>
          <w:p w:rsidR="00024FC9" w:rsidRPr="00AF4C91" w:rsidRDefault="00024FC9" w:rsidP="00024FC9">
            <w:pPr>
              <w:pStyle w:val="ab"/>
              <w:rPr>
                <w:rFonts w:ascii="Times New Roman" w:hAnsi="Times New Roman" w:cs="Times New Roman"/>
              </w:rPr>
            </w:pPr>
          </w:p>
        </w:tc>
        <w:tc>
          <w:tcPr>
            <w:tcW w:w="520" w:type="dxa"/>
            <w:tcBorders>
              <w:top w:val="nil"/>
              <w:left w:val="nil"/>
              <w:bottom w:val="nil"/>
              <w:right w:val="nil"/>
            </w:tcBorders>
          </w:tcPr>
          <w:p w:rsidR="00024FC9" w:rsidRPr="00AF4C91" w:rsidRDefault="00024FC9" w:rsidP="00024FC9">
            <w:pPr>
              <w:pStyle w:val="ab"/>
              <w:rPr>
                <w:rFonts w:ascii="Times New Roman" w:hAnsi="Times New Roman" w:cs="Times New Roman"/>
              </w:rPr>
            </w:pPr>
          </w:p>
        </w:tc>
        <w:tc>
          <w:tcPr>
            <w:tcW w:w="2221" w:type="dxa"/>
            <w:tcBorders>
              <w:top w:val="nil"/>
              <w:left w:val="nil"/>
              <w:bottom w:val="single" w:sz="4" w:space="0" w:color="auto"/>
              <w:right w:val="nil"/>
            </w:tcBorders>
          </w:tcPr>
          <w:p w:rsidR="00024FC9" w:rsidRPr="00AF4C91" w:rsidRDefault="00024FC9" w:rsidP="00024FC9">
            <w:pPr>
              <w:pStyle w:val="ab"/>
              <w:rPr>
                <w:rFonts w:ascii="Times New Roman" w:hAnsi="Times New Roman" w:cs="Times New Roman"/>
              </w:rPr>
            </w:pPr>
          </w:p>
        </w:tc>
      </w:tr>
      <w:tr w:rsidR="00024FC9" w:rsidRPr="00AF4C91" w:rsidTr="00AF4C91">
        <w:tc>
          <w:tcPr>
            <w:tcW w:w="4810" w:type="dxa"/>
            <w:tcBorders>
              <w:top w:val="single" w:sz="4" w:space="0" w:color="auto"/>
              <w:left w:val="nil"/>
              <w:bottom w:val="nil"/>
              <w:right w:val="nil"/>
            </w:tcBorders>
          </w:tcPr>
          <w:p w:rsidR="00024FC9" w:rsidRPr="00AF4C91" w:rsidRDefault="00024FC9" w:rsidP="00024FC9">
            <w:pPr>
              <w:pStyle w:val="ab"/>
              <w:rPr>
                <w:rFonts w:ascii="Times New Roman" w:hAnsi="Times New Roman" w:cs="Times New Roman"/>
                <w:sz w:val="20"/>
                <w:szCs w:val="20"/>
              </w:rPr>
            </w:pPr>
            <w:r w:rsidRPr="00AF4C91">
              <w:rPr>
                <w:rFonts w:ascii="Times New Roman" w:hAnsi="Times New Roman" w:cs="Times New Roman"/>
                <w:sz w:val="20"/>
                <w:szCs w:val="20"/>
              </w:rPr>
              <w:t>(должность уполномоченного лица органа, осуществляющего выдачу разрешения на строительство)</w:t>
            </w:r>
          </w:p>
          <w:p w:rsidR="00024FC9" w:rsidRPr="00AF4C91" w:rsidRDefault="00024FC9" w:rsidP="00024FC9">
            <w:pPr>
              <w:pStyle w:val="ab"/>
              <w:rPr>
                <w:rFonts w:ascii="Times New Roman" w:hAnsi="Times New Roman" w:cs="Times New Roman"/>
                <w:sz w:val="20"/>
                <w:szCs w:val="20"/>
              </w:rPr>
            </w:pPr>
            <w:r w:rsidRPr="00AF4C91">
              <w:rPr>
                <w:rFonts w:ascii="Times New Roman" w:hAnsi="Times New Roman" w:cs="Times New Roman"/>
                <w:sz w:val="20"/>
                <w:szCs w:val="20"/>
              </w:rPr>
              <w:t>"__" _____________ 20__ г.</w:t>
            </w:r>
          </w:p>
          <w:p w:rsidR="00024FC9" w:rsidRPr="00AF4C91" w:rsidRDefault="00024FC9" w:rsidP="00024FC9">
            <w:pPr>
              <w:pStyle w:val="ab"/>
              <w:rPr>
                <w:rFonts w:ascii="Times New Roman" w:hAnsi="Times New Roman" w:cs="Times New Roman"/>
                <w:sz w:val="20"/>
                <w:szCs w:val="20"/>
              </w:rPr>
            </w:pPr>
          </w:p>
          <w:p w:rsidR="00024FC9" w:rsidRPr="00AF4C91" w:rsidRDefault="00024FC9" w:rsidP="00024FC9">
            <w:pPr>
              <w:pStyle w:val="ad"/>
              <w:jc w:val="both"/>
              <w:rPr>
                <w:rFonts w:ascii="Times New Roman" w:hAnsi="Times New Roman" w:cs="Times New Roman"/>
                <w:sz w:val="20"/>
                <w:szCs w:val="20"/>
              </w:rPr>
            </w:pPr>
            <w:r w:rsidRPr="00AF4C91">
              <w:rPr>
                <w:rFonts w:ascii="Times New Roman" w:hAnsi="Times New Roman" w:cs="Times New Roman"/>
                <w:sz w:val="20"/>
                <w:szCs w:val="20"/>
              </w:rPr>
              <w:t>М.П.</w:t>
            </w:r>
          </w:p>
        </w:tc>
        <w:tc>
          <w:tcPr>
            <w:tcW w:w="515" w:type="dxa"/>
            <w:tcBorders>
              <w:top w:val="nil"/>
              <w:left w:val="nil"/>
              <w:bottom w:val="nil"/>
              <w:right w:val="nil"/>
            </w:tcBorders>
          </w:tcPr>
          <w:p w:rsidR="00024FC9" w:rsidRPr="00AF4C91" w:rsidRDefault="00024FC9" w:rsidP="00024FC9">
            <w:pPr>
              <w:pStyle w:val="ab"/>
              <w:rPr>
                <w:rFonts w:ascii="Times New Roman" w:hAnsi="Times New Roman" w:cs="Times New Roman"/>
                <w:sz w:val="20"/>
                <w:szCs w:val="20"/>
              </w:rPr>
            </w:pPr>
          </w:p>
        </w:tc>
        <w:tc>
          <w:tcPr>
            <w:tcW w:w="1715" w:type="dxa"/>
            <w:tcBorders>
              <w:top w:val="single" w:sz="4" w:space="0" w:color="auto"/>
              <w:left w:val="nil"/>
              <w:bottom w:val="nil"/>
              <w:right w:val="nil"/>
            </w:tcBorders>
          </w:tcPr>
          <w:p w:rsidR="00024FC9" w:rsidRPr="00AF4C91" w:rsidRDefault="00024FC9" w:rsidP="00024FC9">
            <w:pPr>
              <w:pStyle w:val="ab"/>
              <w:rPr>
                <w:rFonts w:ascii="Times New Roman" w:hAnsi="Times New Roman" w:cs="Times New Roman"/>
                <w:sz w:val="20"/>
                <w:szCs w:val="20"/>
              </w:rPr>
            </w:pPr>
            <w:r w:rsidRPr="00AF4C91">
              <w:rPr>
                <w:rFonts w:ascii="Times New Roman" w:hAnsi="Times New Roman" w:cs="Times New Roman"/>
                <w:sz w:val="20"/>
                <w:szCs w:val="20"/>
              </w:rPr>
              <w:t>(подпись)</w:t>
            </w:r>
          </w:p>
        </w:tc>
        <w:tc>
          <w:tcPr>
            <w:tcW w:w="520" w:type="dxa"/>
            <w:tcBorders>
              <w:top w:val="nil"/>
              <w:left w:val="nil"/>
              <w:bottom w:val="nil"/>
              <w:right w:val="nil"/>
            </w:tcBorders>
          </w:tcPr>
          <w:p w:rsidR="00024FC9" w:rsidRPr="00AF4C91" w:rsidRDefault="00024FC9" w:rsidP="00024FC9">
            <w:pPr>
              <w:pStyle w:val="ab"/>
              <w:rPr>
                <w:rFonts w:ascii="Times New Roman" w:hAnsi="Times New Roman" w:cs="Times New Roman"/>
                <w:sz w:val="20"/>
                <w:szCs w:val="20"/>
              </w:rPr>
            </w:pPr>
          </w:p>
        </w:tc>
        <w:tc>
          <w:tcPr>
            <w:tcW w:w="2221" w:type="dxa"/>
            <w:tcBorders>
              <w:top w:val="single" w:sz="4" w:space="0" w:color="auto"/>
              <w:left w:val="nil"/>
              <w:bottom w:val="nil"/>
              <w:right w:val="nil"/>
            </w:tcBorders>
          </w:tcPr>
          <w:p w:rsidR="00024FC9" w:rsidRPr="00AF4C91" w:rsidRDefault="00024FC9" w:rsidP="00024FC9">
            <w:pPr>
              <w:pStyle w:val="ab"/>
              <w:rPr>
                <w:rFonts w:ascii="Times New Roman" w:hAnsi="Times New Roman" w:cs="Times New Roman"/>
                <w:sz w:val="20"/>
                <w:szCs w:val="20"/>
              </w:rPr>
            </w:pPr>
            <w:r w:rsidRPr="00AF4C91">
              <w:rPr>
                <w:rFonts w:ascii="Times New Roman" w:hAnsi="Times New Roman" w:cs="Times New Roman"/>
                <w:sz w:val="20"/>
                <w:szCs w:val="20"/>
              </w:rPr>
              <w:t>(расшифровка подписи)</w:t>
            </w:r>
          </w:p>
        </w:tc>
      </w:tr>
    </w:tbl>
    <w:p w:rsidR="00024FC9" w:rsidRPr="00AF4C91" w:rsidRDefault="00024FC9" w:rsidP="00024FC9">
      <w:pPr>
        <w:spacing w:after="0" w:line="240" w:lineRule="auto"/>
        <w:jc w:val="both"/>
        <w:rPr>
          <w:rFonts w:ascii="Times New Roman" w:hAnsi="Times New Roman" w:cs="Times New Roman"/>
          <w:sz w:val="24"/>
          <w:szCs w:val="24"/>
        </w:rPr>
      </w:pPr>
    </w:p>
    <w:p w:rsidR="00024FC9" w:rsidRPr="00AF4C91" w:rsidRDefault="00024FC9" w:rsidP="00024FC9">
      <w:pPr>
        <w:spacing w:after="0" w:line="240" w:lineRule="auto"/>
        <w:jc w:val="both"/>
        <w:rPr>
          <w:rFonts w:ascii="Times New Roman" w:hAnsi="Times New Roman" w:cs="Times New Roman"/>
          <w:sz w:val="20"/>
          <w:szCs w:val="20"/>
        </w:rPr>
      </w:pPr>
      <w:bookmarkStart w:id="2" w:name="sub_10001"/>
      <w:r w:rsidRPr="00AF4C91">
        <w:rPr>
          <w:rFonts w:ascii="Times New Roman" w:hAnsi="Times New Roman" w:cs="Times New Roman"/>
          <w:sz w:val="20"/>
          <w:szCs w:val="20"/>
        </w:rPr>
        <w:t>*(1) Указываются:</w:t>
      </w:r>
    </w:p>
    <w:bookmarkEnd w:id="2"/>
    <w:p w:rsidR="00024FC9" w:rsidRPr="00AF4C91" w:rsidRDefault="00024FC9" w:rsidP="00024FC9">
      <w:pPr>
        <w:spacing w:after="0" w:line="240" w:lineRule="auto"/>
        <w:jc w:val="both"/>
        <w:rPr>
          <w:rFonts w:ascii="Times New Roman" w:hAnsi="Times New Roman" w:cs="Times New Roman"/>
          <w:sz w:val="20"/>
          <w:szCs w:val="20"/>
        </w:rPr>
      </w:pPr>
      <w:r w:rsidRPr="00AF4C91">
        <w:rPr>
          <w:rFonts w:ascii="Times New Roman" w:hAnsi="Times New Roman" w:cs="Times New Roman"/>
          <w:sz w:val="20"/>
          <w:szCs w:val="20"/>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024FC9" w:rsidRPr="00AF4C91" w:rsidRDefault="00024FC9" w:rsidP="00024FC9">
      <w:pPr>
        <w:spacing w:after="0" w:line="240" w:lineRule="auto"/>
        <w:jc w:val="both"/>
        <w:rPr>
          <w:rFonts w:ascii="Times New Roman" w:hAnsi="Times New Roman" w:cs="Times New Roman"/>
          <w:sz w:val="20"/>
          <w:szCs w:val="20"/>
        </w:rPr>
      </w:pPr>
      <w:r w:rsidRPr="00AF4C91">
        <w:rPr>
          <w:rFonts w:ascii="Times New Roman" w:hAnsi="Times New Roman" w:cs="Times New Roman"/>
          <w:sz w:val="20"/>
          <w:szCs w:val="20"/>
        </w:rPr>
        <w:t xml:space="preserve">- полное наименование организации в соответствии со </w:t>
      </w:r>
      <w:hyperlink r:id="rId14" w:history="1">
        <w:r w:rsidRPr="00AF4C91">
          <w:rPr>
            <w:rStyle w:val="a3"/>
            <w:rFonts w:ascii="Times New Roman" w:hAnsi="Times New Roman" w:cs="Times New Roman"/>
            <w:color w:val="auto"/>
            <w:sz w:val="20"/>
            <w:szCs w:val="20"/>
          </w:rPr>
          <w:t>статьей 54</w:t>
        </w:r>
      </w:hyperlink>
      <w:r w:rsidRPr="00AF4C91">
        <w:rPr>
          <w:rFonts w:ascii="Times New Roman" w:hAnsi="Times New Roman" w:cs="Times New Roman"/>
          <w:sz w:val="20"/>
          <w:szCs w:val="20"/>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024FC9" w:rsidRPr="00AF4C91" w:rsidRDefault="00024FC9" w:rsidP="00024FC9">
      <w:pPr>
        <w:spacing w:after="0" w:line="240" w:lineRule="auto"/>
        <w:jc w:val="both"/>
        <w:rPr>
          <w:rFonts w:ascii="Times New Roman" w:hAnsi="Times New Roman" w:cs="Times New Roman"/>
          <w:sz w:val="20"/>
          <w:szCs w:val="20"/>
        </w:rPr>
      </w:pPr>
      <w:bookmarkStart w:id="3" w:name="sub_10002"/>
      <w:r w:rsidRPr="00AF4C91">
        <w:rPr>
          <w:rFonts w:ascii="Times New Roman" w:hAnsi="Times New Roman" w:cs="Times New Roman"/>
          <w:sz w:val="20"/>
          <w:szCs w:val="20"/>
        </w:rPr>
        <w:t>*(2) Указывается дата подписания разрешения на строительство.</w:t>
      </w:r>
    </w:p>
    <w:p w:rsidR="00024FC9" w:rsidRPr="00AF4C91" w:rsidRDefault="00024FC9" w:rsidP="00024FC9">
      <w:pPr>
        <w:spacing w:after="0" w:line="240" w:lineRule="auto"/>
        <w:jc w:val="both"/>
        <w:rPr>
          <w:rFonts w:ascii="Times New Roman" w:hAnsi="Times New Roman" w:cs="Times New Roman"/>
          <w:sz w:val="20"/>
          <w:szCs w:val="20"/>
        </w:rPr>
      </w:pPr>
      <w:bookmarkStart w:id="4" w:name="sub_10003"/>
      <w:bookmarkEnd w:id="3"/>
      <w:r w:rsidRPr="00AF4C91">
        <w:rPr>
          <w:rFonts w:ascii="Times New Roman" w:hAnsi="Times New Roman" w:cs="Times New Roman"/>
          <w:sz w:val="20"/>
          <w:szCs w:val="20"/>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4"/>
    <w:p w:rsidR="00024FC9" w:rsidRPr="00AF4C91" w:rsidRDefault="00024FC9" w:rsidP="00024FC9">
      <w:pPr>
        <w:spacing w:after="0" w:line="240" w:lineRule="auto"/>
        <w:jc w:val="both"/>
        <w:rPr>
          <w:rFonts w:ascii="Times New Roman" w:hAnsi="Times New Roman" w:cs="Times New Roman"/>
          <w:sz w:val="20"/>
          <w:szCs w:val="20"/>
        </w:rPr>
      </w:pPr>
      <w:r w:rsidRPr="00AF4C91">
        <w:rPr>
          <w:rFonts w:ascii="Times New Roman" w:hAnsi="Times New Roman" w:cs="Times New Roman"/>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24FC9" w:rsidRPr="00AF4C91" w:rsidRDefault="00024FC9" w:rsidP="00024FC9">
      <w:pPr>
        <w:spacing w:after="0" w:line="240" w:lineRule="auto"/>
        <w:jc w:val="both"/>
        <w:rPr>
          <w:rFonts w:ascii="Times New Roman" w:hAnsi="Times New Roman" w:cs="Times New Roman"/>
          <w:sz w:val="20"/>
          <w:szCs w:val="20"/>
        </w:rPr>
      </w:pPr>
      <w:r w:rsidRPr="00AF4C91">
        <w:rPr>
          <w:rFonts w:ascii="Times New Roman" w:hAnsi="Times New Roman" w:cs="Times New Roman"/>
          <w:sz w:val="20"/>
          <w:szCs w:val="20"/>
        </w:rPr>
        <w:t>В случае, если объект расположен на территории двух и более субъектов Российской Федерации, указывается номер "00";</w:t>
      </w:r>
    </w:p>
    <w:p w:rsidR="00024FC9" w:rsidRPr="00AF4C91" w:rsidRDefault="00024FC9" w:rsidP="00024FC9">
      <w:pPr>
        <w:spacing w:after="0" w:line="240" w:lineRule="auto"/>
        <w:jc w:val="both"/>
        <w:rPr>
          <w:rFonts w:ascii="Times New Roman" w:hAnsi="Times New Roman" w:cs="Times New Roman"/>
          <w:sz w:val="20"/>
          <w:szCs w:val="20"/>
        </w:rPr>
      </w:pPr>
      <w:r w:rsidRPr="00AF4C91">
        <w:rPr>
          <w:rFonts w:ascii="Times New Roman" w:hAnsi="Times New Roman" w:cs="Times New Roman"/>
          <w:sz w:val="20"/>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024FC9" w:rsidRPr="00AF4C91" w:rsidRDefault="00024FC9" w:rsidP="00024FC9">
      <w:pPr>
        <w:spacing w:after="0" w:line="240" w:lineRule="auto"/>
        <w:jc w:val="both"/>
        <w:rPr>
          <w:rFonts w:ascii="Times New Roman" w:hAnsi="Times New Roman" w:cs="Times New Roman"/>
          <w:sz w:val="20"/>
          <w:szCs w:val="20"/>
        </w:rPr>
      </w:pPr>
      <w:r w:rsidRPr="00AF4C91">
        <w:rPr>
          <w:rFonts w:ascii="Times New Roman" w:hAnsi="Times New Roman" w:cs="Times New Roman"/>
          <w:sz w:val="20"/>
          <w:szCs w:val="20"/>
        </w:rPr>
        <w:t>В - порядковый номер разрешения на строительство, присвоенный органом, осуществляющим выдачу разрешения на строительство;</w:t>
      </w:r>
    </w:p>
    <w:p w:rsidR="00024FC9" w:rsidRPr="00AF4C91" w:rsidRDefault="00024FC9" w:rsidP="00024FC9">
      <w:pPr>
        <w:spacing w:after="0" w:line="240" w:lineRule="auto"/>
        <w:jc w:val="both"/>
        <w:rPr>
          <w:rFonts w:ascii="Times New Roman" w:hAnsi="Times New Roman" w:cs="Times New Roman"/>
          <w:sz w:val="20"/>
          <w:szCs w:val="20"/>
        </w:rPr>
      </w:pPr>
      <w:r w:rsidRPr="00AF4C91">
        <w:rPr>
          <w:rFonts w:ascii="Times New Roman" w:hAnsi="Times New Roman" w:cs="Times New Roman"/>
          <w:sz w:val="20"/>
          <w:szCs w:val="20"/>
        </w:rPr>
        <w:t>Г - год выдачи разрешения на строительство (полностью).</w:t>
      </w:r>
    </w:p>
    <w:p w:rsidR="00024FC9" w:rsidRPr="00AF4C91" w:rsidRDefault="00024FC9" w:rsidP="00024FC9">
      <w:pPr>
        <w:spacing w:after="0" w:line="240" w:lineRule="auto"/>
        <w:jc w:val="both"/>
        <w:rPr>
          <w:rFonts w:ascii="Times New Roman" w:hAnsi="Times New Roman" w:cs="Times New Roman"/>
          <w:sz w:val="20"/>
          <w:szCs w:val="20"/>
        </w:rPr>
      </w:pPr>
      <w:r w:rsidRPr="00AF4C91">
        <w:rPr>
          <w:rFonts w:ascii="Times New Roman" w:hAnsi="Times New Roman" w:cs="Times New Roman"/>
          <w:sz w:val="20"/>
          <w:szCs w:val="20"/>
        </w:rPr>
        <w:t>Составные части номера отделяются друг от друга знаком "-". Цифровые индексы обозначаются арабскими цифрами.</w:t>
      </w:r>
    </w:p>
    <w:p w:rsidR="00024FC9" w:rsidRPr="00AF4C91" w:rsidRDefault="00024FC9" w:rsidP="00024FC9">
      <w:pPr>
        <w:spacing w:after="0" w:line="240" w:lineRule="auto"/>
        <w:jc w:val="both"/>
        <w:rPr>
          <w:rFonts w:ascii="Times New Roman" w:hAnsi="Times New Roman" w:cs="Times New Roman"/>
          <w:sz w:val="20"/>
          <w:szCs w:val="20"/>
        </w:rPr>
      </w:pPr>
      <w:r w:rsidRPr="00AF4C91">
        <w:rPr>
          <w:rFonts w:ascii="Times New Roman" w:hAnsi="Times New Roman" w:cs="Times New Roman"/>
          <w:sz w:val="20"/>
          <w:szCs w:val="20"/>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024FC9" w:rsidRPr="00AF4C91" w:rsidRDefault="00024FC9" w:rsidP="00024FC9">
      <w:pPr>
        <w:spacing w:after="0" w:line="240" w:lineRule="auto"/>
        <w:jc w:val="both"/>
        <w:rPr>
          <w:rFonts w:ascii="Times New Roman" w:hAnsi="Times New Roman" w:cs="Times New Roman"/>
          <w:sz w:val="20"/>
          <w:szCs w:val="20"/>
        </w:rPr>
      </w:pPr>
      <w:bookmarkStart w:id="5" w:name="sub_10004"/>
      <w:r w:rsidRPr="00AF4C91">
        <w:rPr>
          <w:rFonts w:ascii="Times New Roman" w:hAnsi="Times New Roman" w:cs="Times New Roman"/>
          <w:sz w:val="20"/>
          <w:szCs w:val="20"/>
        </w:rPr>
        <w:t>*(4) Указывается один из перечисленных видов строительства (реконструкции), на который оформляется разрешение на строительство.</w:t>
      </w:r>
    </w:p>
    <w:p w:rsidR="00024FC9" w:rsidRPr="00AF4C91" w:rsidRDefault="00024FC9" w:rsidP="00024FC9">
      <w:pPr>
        <w:spacing w:after="0" w:line="240" w:lineRule="auto"/>
        <w:jc w:val="both"/>
        <w:rPr>
          <w:rFonts w:ascii="Times New Roman" w:hAnsi="Times New Roman" w:cs="Times New Roman"/>
          <w:sz w:val="20"/>
          <w:szCs w:val="20"/>
        </w:rPr>
      </w:pPr>
      <w:bookmarkStart w:id="6" w:name="sub_10005"/>
      <w:bookmarkEnd w:id="5"/>
      <w:r w:rsidRPr="00AF4C91">
        <w:rPr>
          <w:rFonts w:ascii="Times New Roman" w:hAnsi="Times New Roman" w:cs="Times New Roman"/>
          <w:sz w:val="20"/>
          <w:szCs w:val="20"/>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024FC9" w:rsidRPr="00AF4C91" w:rsidRDefault="00024FC9" w:rsidP="00024FC9">
      <w:pPr>
        <w:spacing w:after="0" w:line="240" w:lineRule="auto"/>
        <w:jc w:val="both"/>
        <w:rPr>
          <w:rFonts w:ascii="Times New Roman" w:hAnsi="Times New Roman" w:cs="Times New Roman"/>
          <w:sz w:val="20"/>
          <w:szCs w:val="20"/>
        </w:rPr>
      </w:pPr>
      <w:bookmarkStart w:id="7" w:name="sub_10006"/>
      <w:bookmarkEnd w:id="6"/>
      <w:r w:rsidRPr="00AF4C91">
        <w:rPr>
          <w:rFonts w:ascii="Times New Roman" w:hAnsi="Times New Roman" w:cs="Times New Roman"/>
          <w:sz w:val="20"/>
          <w:szCs w:val="20"/>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024FC9" w:rsidRPr="00AF4C91" w:rsidRDefault="00024FC9" w:rsidP="00024FC9">
      <w:pPr>
        <w:spacing w:after="0" w:line="240" w:lineRule="auto"/>
        <w:jc w:val="both"/>
        <w:rPr>
          <w:rFonts w:ascii="Times New Roman" w:hAnsi="Times New Roman" w:cs="Times New Roman"/>
          <w:sz w:val="20"/>
          <w:szCs w:val="20"/>
        </w:rPr>
      </w:pPr>
      <w:bookmarkStart w:id="8" w:name="sub_10007"/>
      <w:bookmarkEnd w:id="7"/>
      <w:r w:rsidRPr="00AF4C91">
        <w:rPr>
          <w:rFonts w:ascii="Times New Roman" w:hAnsi="Times New Roman" w:cs="Times New Roman"/>
          <w:sz w:val="20"/>
          <w:szCs w:val="20"/>
        </w:rPr>
        <w:t>*(7) Заполнение не является обязательным при выдаче разрешения на строительство (реконструкцию) линейного объекта.</w:t>
      </w:r>
    </w:p>
    <w:p w:rsidR="00024FC9" w:rsidRPr="00AF4C91" w:rsidRDefault="00024FC9" w:rsidP="00024FC9">
      <w:pPr>
        <w:spacing w:after="0" w:line="240" w:lineRule="auto"/>
        <w:jc w:val="both"/>
        <w:rPr>
          <w:rFonts w:ascii="Times New Roman" w:hAnsi="Times New Roman" w:cs="Times New Roman"/>
          <w:sz w:val="20"/>
          <w:szCs w:val="20"/>
        </w:rPr>
      </w:pPr>
      <w:bookmarkStart w:id="9" w:name="sub_10008"/>
      <w:bookmarkEnd w:id="8"/>
      <w:r w:rsidRPr="00AF4C91">
        <w:rPr>
          <w:rFonts w:ascii="Times New Roman" w:hAnsi="Times New Roman" w:cs="Times New Roman"/>
          <w:sz w:val="20"/>
          <w:szCs w:val="20"/>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024FC9" w:rsidRPr="00AF4C91" w:rsidRDefault="00024FC9" w:rsidP="00024FC9">
      <w:pPr>
        <w:spacing w:after="0" w:line="240" w:lineRule="auto"/>
        <w:jc w:val="both"/>
        <w:rPr>
          <w:rFonts w:ascii="Times New Roman" w:hAnsi="Times New Roman" w:cs="Times New Roman"/>
          <w:sz w:val="20"/>
          <w:szCs w:val="20"/>
        </w:rPr>
      </w:pPr>
      <w:bookmarkStart w:id="10" w:name="sub_10009"/>
      <w:bookmarkEnd w:id="9"/>
      <w:r w:rsidRPr="00AF4C91">
        <w:rPr>
          <w:rFonts w:ascii="Times New Roman" w:hAnsi="Times New Roman" w:cs="Times New Roman"/>
          <w:sz w:val="20"/>
          <w:szCs w:val="20"/>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024FC9" w:rsidRPr="00AF4C91" w:rsidRDefault="00024FC9" w:rsidP="00024FC9">
      <w:pPr>
        <w:spacing w:after="0" w:line="240" w:lineRule="auto"/>
        <w:jc w:val="both"/>
        <w:rPr>
          <w:rFonts w:ascii="Times New Roman" w:hAnsi="Times New Roman" w:cs="Times New Roman"/>
          <w:sz w:val="20"/>
          <w:szCs w:val="20"/>
        </w:rPr>
      </w:pPr>
      <w:bookmarkStart w:id="11" w:name="sub_10010"/>
      <w:bookmarkEnd w:id="10"/>
      <w:r w:rsidRPr="00AF4C91">
        <w:rPr>
          <w:rFonts w:ascii="Times New Roman" w:hAnsi="Times New Roman" w:cs="Times New Roman"/>
          <w:sz w:val="20"/>
          <w:szCs w:val="20"/>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24FC9" w:rsidRPr="00AF4C91" w:rsidRDefault="00024FC9" w:rsidP="00024FC9">
      <w:pPr>
        <w:spacing w:after="0" w:line="240" w:lineRule="auto"/>
        <w:jc w:val="both"/>
        <w:rPr>
          <w:rFonts w:ascii="Times New Roman" w:hAnsi="Times New Roman" w:cs="Times New Roman"/>
          <w:sz w:val="20"/>
          <w:szCs w:val="20"/>
        </w:rPr>
      </w:pPr>
      <w:bookmarkStart w:id="12" w:name="sub_10011"/>
      <w:bookmarkEnd w:id="11"/>
      <w:r w:rsidRPr="00AF4C91">
        <w:rPr>
          <w:rFonts w:ascii="Times New Roman" w:hAnsi="Times New Roman" w:cs="Times New Roman"/>
          <w:sz w:val="20"/>
          <w:szCs w:val="20"/>
        </w:rPr>
        <w:t>*(11) Указывается кем, когда разработана проектная документация (реквизиты документа, наименование проектной организации).</w:t>
      </w:r>
    </w:p>
    <w:p w:rsidR="00024FC9" w:rsidRPr="00AF4C91" w:rsidRDefault="00024FC9" w:rsidP="00024FC9">
      <w:pPr>
        <w:spacing w:after="0" w:line="240" w:lineRule="auto"/>
        <w:jc w:val="both"/>
        <w:rPr>
          <w:rFonts w:ascii="Times New Roman" w:hAnsi="Times New Roman" w:cs="Times New Roman"/>
          <w:sz w:val="20"/>
          <w:szCs w:val="20"/>
        </w:rPr>
      </w:pPr>
      <w:bookmarkStart w:id="13" w:name="sub_10012"/>
      <w:bookmarkEnd w:id="12"/>
      <w:r w:rsidRPr="00AF4C91">
        <w:rPr>
          <w:rFonts w:ascii="Times New Roman" w:hAnsi="Times New Roman" w:cs="Times New Roman"/>
          <w:sz w:val="20"/>
          <w:szCs w:val="20"/>
        </w:rPr>
        <w:t>*(12) В отношении линейных объектов допускается заполнение не всех граф раздела.</w:t>
      </w:r>
    </w:p>
    <w:p w:rsidR="00024FC9" w:rsidRPr="00AF4C91" w:rsidRDefault="00024FC9" w:rsidP="00024FC9">
      <w:pPr>
        <w:spacing w:after="0" w:line="240" w:lineRule="auto"/>
        <w:jc w:val="both"/>
        <w:rPr>
          <w:rFonts w:ascii="Times New Roman" w:hAnsi="Times New Roman" w:cs="Times New Roman"/>
          <w:sz w:val="20"/>
          <w:szCs w:val="20"/>
        </w:rPr>
      </w:pPr>
      <w:bookmarkStart w:id="14" w:name="sub_10013"/>
      <w:bookmarkEnd w:id="13"/>
      <w:r w:rsidRPr="00AF4C91">
        <w:rPr>
          <w:rFonts w:ascii="Times New Roman" w:hAnsi="Times New Roman" w:cs="Times New Roman"/>
          <w:sz w:val="20"/>
          <w:szCs w:val="20"/>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024FC9" w:rsidRPr="00AF4C91" w:rsidRDefault="00024FC9" w:rsidP="00024FC9">
      <w:pPr>
        <w:spacing w:after="0" w:line="240" w:lineRule="auto"/>
        <w:jc w:val="both"/>
        <w:rPr>
          <w:rFonts w:ascii="Times New Roman" w:hAnsi="Times New Roman" w:cs="Times New Roman"/>
          <w:sz w:val="20"/>
          <w:szCs w:val="20"/>
        </w:rPr>
      </w:pPr>
      <w:bookmarkStart w:id="15" w:name="sub_10014"/>
      <w:bookmarkEnd w:id="14"/>
      <w:r w:rsidRPr="00AF4C91">
        <w:rPr>
          <w:rFonts w:ascii="Times New Roman" w:hAnsi="Times New Roman" w:cs="Times New Roman"/>
          <w:sz w:val="20"/>
          <w:szCs w:val="20"/>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24FC9" w:rsidRPr="00AF4C91" w:rsidRDefault="00024FC9" w:rsidP="00024FC9">
      <w:pPr>
        <w:spacing w:after="0" w:line="240" w:lineRule="auto"/>
        <w:jc w:val="both"/>
        <w:rPr>
          <w:rFonts w:ascii="Times New Roman" w:hAnsi="Times New Roman" w:cs="Times New Roman"/>
          <w:sz w:val="20"/>
          <w:szCs w:val="20"/>
        </w:rPr>
      </w:pPr>
      <w:bookmarkStart w:id="16" w:name="sub_10015"/>
      <w:bookmarkEnd w:id="15"/>
      <w:r w:rsidRPr="00AF4C91">
        <w:rPr>
          <w:rFonts w:ascii="Times New Roman" w:hAnsi="Times New Roman" w:cs="Times New Roman"/>
          <w:sz w:val="20"/>
          <w:szCs w:val="20"/>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024FC9" w:rsidRPr="00AF4C91" w:rsidRDefault="00024FC9" w:rsidP="00024FC9">
      <w:pPr>
        <w:spacing w:after="0" w:line="240" w:lineRule="auto"/>
        <w:jc w:val="both"/>
        <w:rPr>
          <w:rFonts w:ascii="Times New Roman" w:hAnsi="Times New Roman" w:cs="Times New Roman"/>
          <w:sz w:val="20"/>
          <w:szCs w:val="20"/>
        </w:rPr>
      </w:pPr>
      <w:bookmarkStart w:id="17" w:name="sub_10016"/>
      <w:bookmarkEnd w:id="16"/>
      <w:r w:rsidRPr="00AF4C91">
        <w:rPr>
          <w:rFonts w:ascii="Times New Roman" w:hAnsi="Times New Roman" w:cs="Times New Roman"/>
          <w:sz w:val="20"/>
          <w:szCs w:val="20"/>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024FC9" w:rsidRPr="00AF4C91" w:rsidRDefault="00024FC9" w:rsidP="00024FC9">
      <w:pPr>
        <w:spacing w:after="0" w:line="240" w:lineRule="auto"/>
        <w:jc w:val="both"/>
        <w:rPr>
          <w:rFonts w:ascii="Times New Roman" w:hAnsi="Times New Roman" w:cs="Times New Roman"/>
          <w:sz w:val="20"/>
          <w:szCs w:val="20"/>
        </w:rPr>
      </w:pPr>
      <w:bookmarkStart w:id="18" w:name="sub_10017"/>
      <w:bookmarkEnd w:id="17"/>
      <w:r w:rsidRPr="00AF4C91">
        <w:rPr>
          <w:rFonts w:ascii="Times New Roman" w:hAnsi="Times New Roman" w:cs="Times New Roman"/>
          <w:sz w:val="20"/>
          <w:szCs w:val="20"/>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24FC9" w:rsidRPr="00AF4C91" w:rsidRDefault="00024FC9" w:rsidP="00024FC9">
      <w:pPr>
        <w:spacing w:after="0" w:line="240" w:lineRule="auto"/>
        <w:jc w:val="both"/>
        <w:rPr>
          <w:rFonts w:ascii="Times New Roman" w:hAnsi="Times New Roman" w:cs="Times New Roman"/>
          <w:sz w:val="20"/>
          <w:szCs w:val="20"/>
        </w:rPr>
      </w:pPr>
      <w:bookmarkStart w:id="19" w:name="sub_10018"/>
      <w:bookmarkEnd w:id="18"/>
      <w:r w:rsidRPr="00AF4C91">
        <w:rPr>
          <w:rFonts w:ascii="Times New Roman" w:hAnsi="Times New Roman" w:cs="Times New Roman"/>
          <w:sz w:val="20"/>
          <w:szCs w:val="20"/>
        </w:rPr>
        <w:t>*(18) Указываются основания для установления срока действия разрешения на строительство:</w:t>
      </w:r>
    </w:p>
    <w:bookmarkEnd w:id="19"/>
    <w:p w:rsidR="00024FC9" w:rsidRPr="00AF4C91" w:rsidRDefault="00024FC9" w:rsidP="00024FC9">
      <w:pPr>
        <w:spacing w:after="0" w:line="240" w:lineRule="auto"/>
        <w:jc w:val="both"/>
        <w:rPr>
          <w:rFonts w:ascii="Times New Roman" w:hAnsi="Times New Roman" w:cs="Times New Roman"/>
          <w:sz w:val="20"/>
          <w:szCs w:val="20"/>
        </w:rPr>
      </w:pPr>
      <w:r w:rsidRPr="00AF4C91">
        <w:rPr>
          <w:rFonts w:ascii="Times New Roman" w:hAnsi="Times New Roman" w:cs="Times New Roman"/>
          <w:sz w:val="20"/>
          <w:szCs w:val="20"/>
        </w:rPr>
        <w:lastRenderedPageBreak/>
        <w:t>- проектная документация (раздел);</w:t>
      </w:r>
    </w:p>
    <w:p w:rsidR="00024FC9" w:rsidRPr="00AF4C91" w:rsidRDefault="00024FC9" w:rsidP="00024FC9">
      <w:pPr>
        <w:spacing w:after="0" w:line="240" w:lineRule="auto"/>
        <w:jc w:val="both"/>
        <w:rPr>
          <w:rFonts w:ascii="Times New Roman" w:hAnsi="Times New Roman" w:cs="Times New Roman"/>
          <w:sz w:val="20"/>
          <w:szCs w:val="20"/>
        </w:rPr>
      </w:pPr>
      <w:r w:rsidRPr="00AF4C91">
        <w:rPr>
          <w:rFonts w:ascii="Times New Roman" w:hAnsi="Times New Roman" w:cs="Times New Roman"/>
          <w:sz w:val="20"/>
          <w:szCs w:val="20"/>
        </w:rPr>
        <w:t>- нормативный правовой акт (номер, дата, статья).</w:t>
      </w:r>
    </w:p>
    <w:p w:rsidR="00024FC9" w:rsidRPr="00AF4C91" w:rsidRDefault="00024FC9" w:rsidP="00024FC9">
      <w:pPr>
        <w:spacing w:after="0" w:line="240" w:lineRule="auto"/>
        <w:jc w:val="both"/>
        <w:rPr>
          <w:rFonts w:ascii="Times New Roman" w:hAnsi="Times New Roman" w:cs="Times New Roman"/>
          <w:sz w:val="28"/>
          <w:szCs w:val="28"/>
        </w:rPr>
      </w:pPr>
      <w:bookmarkStart w:id="20" w:name="sub_10019"/>
      <w:r w:rsidRPr="00AF4C91">
        <w:rPr>
          <w:rFonts w:ascii="Times New Roman" w:hAnsi="Times New Roman" w:cs="Times New Roman"/>
          <w:sz w:val="20"/>
          <w:szCs w:val="20"/>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r w:rsidR="00AF4C91">
        <w:rPr>
          <w:rFonts w:ascii="Times New Roman" w:hAnsi="Times New Roman" w:cs="Times New Roman"/>
          <w:sz w:val="28"/>
          <w:szCs w:val="28"/>
        </w:rPr>
        <w:t>"</w:t>
      </w:r>
    </w:p>
    <w:bookmarkEnd w:id="20"/>
    <w:p w:rsidR="00024FC9" w:rsidRPr="00AF4C91" w:rsidRDefault="00024FC9" w:rsidP="00EF5EDD">
      <w:pPr>
        <w:tabs>
          <w:tab w:val="left" w:pos="1440"/>
        </w:tabs>
        <w:spacing w:after="0" w:line="240" w:lineRule="auto"/>
        <w:ind w:firstLine="851"/>
        <w:jc w:val="both"/>
        <w:outlineLvl w:val="1"/>
        <w:rPr>
          <w:rFonts w:ascii="Times New Roman" w:hAnsi="Times New Roman" w:cs="Times New Roman"/>
          <w:sz w:val="28"/>
          <w:szCs w:val="28"/>
        </w:rPr>
      </w:pPr>
    </w:p>
    <w:p w:rsidR="00073F2D" w:rsidRPr="00AF4C91" w:rsidRDefault="00073F2D" w:rsidP="00EF5EDD">
      <w:pPr>
        <w:tabs>
          <w:tab w:val="left" w:pos="1440"/>
        </w:tabs>
        <w:spacing w:after="0" w:line="240" w:lineRule="auto"/>
        <w:ind w:firstLine="851"/>
        <w:jc w:val="both"/>
        <w:outlineLvl w:val="1"/>
        <w:rPr>
          <w:rFonts w:ascii="Times New Roman" w:hAnsi="Times New Roman" w:cs="Times New Roman"/>
          <w:sz w:val="28"/>
          <w:szCs w:val="28"/>
        </w:rPr>
      </w:pPr>
      <w:r w:rsidRPr="00AF4C91">
        <w:rPr>
          <w:rFonts w:ascii="Times New Roman" w:hAnsi="Times New Roman" w:cs="Times New Roman"/>
          <w:sz w:val="28"/>
          <w:szCs w:val="28"/>
        </w:rPr>
        <w:t>2. Контроль за выполнением настоящего постановления оставляю за собой.</w:t>
      </w:r>
    </w:p>
    <w:p w:rsidR="00073F2D" w:rsidRPr="00AF4C91" w:rsidRDefault="00D51598" w:rsidP="00EF5EDD">
      <w:pPr>
        <w:pStyle w:val="ConsPlusNormal"/>
        <w:widowControl/>
        <w:ind w:firstLine="851"/>
        <w:jc w:val="both"/>
        <w:rPr>
          <w:rFonts w:ascii="Times New Roman" w:hAnsi="Times New Roman" w:cs="Times New Roman"/>
          <w:sz w:val="28"/>
          <w:szCs w:val="28"/>
        </w:rPr>
      </w:pPr>
      <w:r w:rsidRPr="00AF4C91">
        <w:rPr>
          <w:rFonts w:ascii="Times New Roman" w:hAnsi="Times New Roman" w:cs="Times New Roman"/>
          <w:sz w:val="28"/>
          <w:szCs w:val="28"/>
        </w:rPr>
        <w:t>3. П</w:t>
      </w:r>
      <w:r w:rsidR="00073F2D" w:rsidRPr="00AF4C91">
        <w:rPr>
          <w:rFonts w:ascii="Times New Roman" w:hAnsi="Times New Roman" w:cs="Times New Roman"/>
          <w:sz w:val="28"/>
          <w:szCs w:val="28"/>
        </w:rPr>
        <w:t xml:space="preserve">остановление вступает в силу со дня его </w:t>
      </w:r>
      <w:r w:rsidRPr="00AF4C91">
        <w:rPr>
          <w:rFonts w:ascii="Times New Roman" w:hAnsi="Times New Roman" w:cs="Times New Roman"/>
          <w:sz w:val="28"/>
          <w:szCs w:val="28"/>
        </w:rPr>
        <w:t>обнародования</w:t>
      </w:r>
      <w:r w:rsidR="00073F2D" w:rsidRPr="00AF4C91">
        <w:rPr>
          <w:rFonts w:ascii="Times New Roman" w:hAnsi="Times New Roman" w:cs="Times New Roman"/>
          <w:sz w:val="28"/>
          <w:szCs w:val="28"/>
        </w:rPr>
        <w:t>.</w:t>
      </w:r>
    </w:p>
    <w:p w:rsidR="00073F2D" w:rsidRPr="00AF4C91" w:rsidRDefault="00073F2D" w:rsidP="00EF5EDD">
      <w:pPr>
        <w:pStyle w:val="ConsPlusNormal"/>
        <w:widowControl/>
        <w:ind w:firstLine="426"/>
        <w:jc w:val="both"/>
        <w:rPr>
          <w:rFonts w:ascii="Times New Roman" w:hAnsi="Times New Roman" w:cs="Times New Roman"/>
          <w:sz w:val="28"/>
          <w:szCs w:val="28"/>
        </w:rPr>
      </w:pPr>
    </w:p>
    <w:p w:rsidR="00073F2D" w:rsidRPr="00AF4C91" w:rsidRDefault="00073F2D" w:rsidP="00EF5EDD">
      <w:pPr>
        <w:spacing w:after="0" w:line="240" w:lineRule="auto"/>
        <w:ind w:firstLine="426"/>
        <w:jc w:val="both"/>
        <w:rPr>
          <w:rFonts w:ascii="Times New Roman" w:hAnsi="Times New Roman" w:cs="Times New Roman"/>
          <w:sz w:val="28"/>
          <w:szCs w:val="28"/>
        </w:rPr>
      </w:pPr>
    </w:p>
    <w:p w:rsidR="00EF5EDD" w:rsidRPr="00AF4C91" w:rsidRDefault="00EF5EDD" w:rsidP="00EF5EDD">
      <w:pPr>
        <w:spacing w:after="0" w:line="240" w:lineRule="auto"/>
        <w:jc w:val="both"/>
        <w:rPr>
          <w:rFonts w:ascii="Times New Roman" w:hAnsi="Times New Roman" w:cs="Times New Roman"/>
          <w:sz w:val="28"/>
          <w:szCs w:val="28"/>
        </w:rPr>
      </w:pPr>
      <w:r w:rsidRPr="00AF4C91">
        <w:rPr>
          <w:rFonts w:ascii="Times New Roman" w:hAnsi="Times New Roman" w:cs="Times New Roman"/>
          <w:sz w:val="28"/>
          <w:szCs w:val="28"/>
        </w:rPr>
        <w:t>Г</w:t>
      </w:r>
      <w:r w:rsidR="00073F2D" w:rsidRPr="00AF4C91">
        <w:rPr>
          <w:rFonts w:ascii="Times New Roman" w:hAnsi="Times New Roman" w:cs="Times New Roman"/>
          <w:sz w:val="28"/>
          <w:szCs w:val="28"/>
        </w:rPr>
        <w:t>лав</w:t>
      </w:r>
      <w:r w:rsidRPr="00AF4C91">
        <w:rPr>
          <w:rFonts w:ascii="Times New Roman" w:hAnsi="Times New Roman" w:cs="Times New Roman"/>
          <w:sz w:val="28"/>
          <w:szCs w:val="28"/>
        </w:rPr>
        <w:t>а</w:t>
      </w:r>
      <w:r w:rsidR="00073F2D" w:rsidRPr="00AF4C91">
        <w:rPr>
          <w:rFonts w:ascii="Times New Roman" w:hAnsi="Times New Roman" w:cs="Times New Roman"/>
          <w:sz w:val="28"/>
          <w:szCs w:val="28"/>
        </w:rPr>
        <w:t xml:space="preserve"> администрации </w:t>
      </w:r>
    </w:p>
    <w:p w:rsidR="00EF5EDD" w:rsidRPr="00AF4C91" w:rsidRDefault="00073F2D" w:rsidP="00EF5EDD">
      <w:pPr>
        <w:spacing w:after="0" w:line="240" w:lineRule="auto"/>
        <w:jc w:val="both"/>
        <w:rPr>
          <w:rFonts w:ascii="Times New Roman" w:hAnsi="Times New Roman" w:cs="Times New Roman"/>
          <w:sz w:val="28"/>
          <w:szCs w:val="28"/>
        </w:rPr>
      </w:pPr>
      <w:r w:rsidRPr="00AF4C91">
        <w:rPr>
          <w:rFonts w:ascii="Times New Roman" w:hAnsi="Times New Roman" w:cs="Times New Roman"/>
          <w:sz w:val="28"/>
          <w:szCs w:val="28"/>
        </w:rPr>
        <w:t>Лучевого сельского</w:t>
      </w:r>
      <w:r w:rsidR="00EF5EDD" w:rsidRPr="00AF4C91">
        <w:rPr>
          <w:rFonts w:ascii="Times New Roman" w:hAnsi="Times New Roman" w:cs="Times New Roman"/>
          <w:sz w:val="28"/>
          <w:szCs w:val="28"/>
        </w:rPr>
        <w:t xml:space="preserve"> </w:t>
      </w:r>
      <w:r w:rsidRPr="00AF4C91">
        <w:rPr>
          <w:rFonts w:ascii="Times New Roman" w:hAnsi="Times New Roman" w:cs="Times New Roman"/>
          <w:sz w:val="28"/>
          <w:szCs w:val="28"/>
        </w:rPr>
        <w:t xml:space="preserve">поселения </w:t>
      </w:r>
    </w:p>
    <w:p w:rsidR="00D600E5" w:rsidRDefault="00073F2D" w:rsidP="00EF5EDD">
      <w:pPr>
        <w:spacing w:after="0" w:line="240" w:lineRule="auto"/>
        <w:jc w:val="both"/>
        <w:rPr>
          <w:rFonts w:ascii="Times New Roman" w:hAnsi="Times New Roman" w:cs="Times New Roman"/>
          <w:sz w:val="28"/>
          <w:szCs w:val="28"/>
        </w:rPr>
      </w:pPr>
      <w:r w:rsidRPr="00AF4C91">
        <w:rPr>
          <w:rFonts w:ascii="Times New Roman" w:hAnsi="Times New Roman" w:cs="Times New Roman"/>
          <w:sz w:val="28"/>
          <w:szCs w:val="28"/>
        </w:rPr>
        <w:t xml:space="preserve">Лабинского района                                                </w:t>
      </w:r>
      <w:r w:rsidR="00EF5EDD" w:rsidRPr="00AF4C91">
        <w:rPr>
          <w:rFonts w:ascii="Times New Roman" w:hAnsi="Times New Roman" w:cs="Times New Roman"/>
          <w:sz w:val="28"/>
          <w:szCs w:val="28"/>
        </w:rPr>
        <w:tab/>
      </w:r>
      <w:r w:rsidR="00EF5EDD" w:rsidRPr="00AF4C91">
        <w:rPr>
          <w:rFonts w:ascii="Times New Roman" w:hAnsi="Times New Roman" w:cs="Times New Roman"/>
          <w:sz w:val="28"/>
          <w:szCs w:val="28"/>
        </w:rPr>
        <w:tab/>
        <w:t xml:space="preserve">       В.В. Водянников</w:t>
      </w:r>
    </w:p>
    <w:p w:rsidR="003D11A9" w:rsidRDefault="003D11A9" w:rsidP="00EF5EDD">
      <w:pPr>
        <w:spacing w:after="0" w:line="240" w:lineRule="auto"/>
        <w:jc w:val="both"/>
        <w:rPr>
          <w:rFonts w:ascii="Times New Roman" w:hAnsi="Times New Roman" w:cs="Times New Roman"/>
          <w:sz w:val="28"/>
          <w:szCs w:val="28"/>
        </w:rPr>
      </w:pPr>
    </w:p>
    <w:p w:rsidR="003D11A9" w:rsidRDefault="003D11A9" w:rsidP="00EF5EDD">
      <w:pPr>
        <w:spacing w:after="0" w:line="240" w:lineRule="auto"/>
        <w:jc w:val="both"/>
        <w:rPr>
          <w:rFonts w:ascii="Times New Roman" w:hAnsi="Times New Roman" w:cs="Times New Roman"/>
          <w:sz w:val="28"/>
          <w:szCs w:val="28"/>
        </w:rPr>
      </w:pPr>
    </w:p>
    <w:p w:rsidR="00AB72EC" w:rsidRDefault="00AB72EC" w:rsidP="00EF5EDD">
      <w:pPr>
        <w:spacing w:after="0" w:line="240" w:lineRule="auto"/>
        <w:jc w:val="both"/>
        <w:rPr>
          <w:rFonts w:ascii="Times New Roman" w:hAnsi="Times New Roman" w:cs="Times New Roman"/>
          <w:sz w:val="28"/>
          <w:szCs w:val="28"/>
        </w:rPr>
      </w:pPr>
    </w:p>
    <w:p w:rsidR="00AB72EC" w:rsidRDefault="00AB72EC" w:rsidP="00EF5EDD">
      <w:pPr>
        <w:spacing w:after="0" w:line="240" w:lineRule="auto"/>
        <w:jc w:val="both"/>
        <w:rPr>
          <w:rFonts w:ascii="Times New Roman" w:hAnsi="Times New Roman" w:cs="Times New Roman"/>
          <w:sz w:val="28"/>
          <w:szCs w:val="28"/>
        </w:rPr>
      </w:pPr>
    </w:p>
    <w:p w:rsidR="00AB72EC" w:rsidRDefault="00AB72EC" w:rsidP="00EF5EDD">
      <w:pPr>
        <w:spacing w:after="0" w:line="240" w:lineRule="auto"/>
        <w:jc w:val="both"/>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5A3319" w:rsidRDefault="005A3319" w:rsidP="00AB72EC">
      <w:pPr>
        <w:spacing w:after="0" w:line="240" w:lineRule="auto"/>
        <w:jc w:val="center"/>
        <w:rPr>
          <w:rFonts w:ascii="Times New Roman" w:hAnsi="Times New Roman" w:cs="Times New Roman"/>
          <w:sz w:val="28"/>
          <w:szCs w:val="28"/>
        </w:rPr>
      </w:pPr>
    </w:p>
    <w:p w:rsidR="00713AB0" w:rsidRDefault="00713AB0" w:rsidP="00AB72EC">
      <w:pPr>
        <w:spacing w:after="0" w:line="240" w:lineRule="auto"/>
        <w:jc w:val="center"/>
        <w:rPr>
          <w:rFonts w:ascii="Times New Roman" w:hAnsi="Times New Roman" w:cs="Times New Roman"/>
          <w:sz w:val="28"/>
          <w:szCs w:val="28"/>
        </w:rPr>
      </w:pPr>
    </w:p>
    <w:p w:rsidR="00713AB0" w:rsidRDefault="00713AB0" w:rsidP="00AB72EC">
      <w:pPr>
        <w:spacing w:after="0" w:line="240" w:lineRule="auto"/>
        <w:jc w:val="center"/>
        <w:rPr>
          <w:rFonts w:ascii="Times New Roman" w:hAnsi="Times New Roman" w:cs="Times New Roman"/>
          <w:sz w:val="28"/>
          <w:szCs w:val="28"/>
        </w:rPr>
      </w:pPr>
    </w:p>
    <w:p w:rsidR="00713AB0" w:rsidRDefault="00713AB0" w:rsidP="00AB72EC">
      <w:pPr>
        <w:spacing w:after="0" w:line="240" w:lineRule="auto"/>
        <w:jc w:val="center"/>
        <w:rPr>
          <w:rFonts w:ascii="Times New Roman" w:hAnsi="Times New Roman" w:cs="Times New Roman"/>
          <w:sz w:val="28"/>
          <w:szCs w:val="28"/>
        </w:rPr>
      </w:pPr>
    </w:p>
    <w:p w:rsidR="00713AB0" w:rsidRDefault="00713AB0" w:rsidP="00AB72EC">
      <w:pPr>
        <w:spacing w:after="0" w:line="240" w:lineRule="auto"/>
        <w:jc w:val="center"/>
        <w:rPr>
          <w:rFonts w:ascii="Times New Roman" w:hAnsi="Times New Roman" w:cs="Times New Roman"/>
          <w:sz w:val="28"/>
          <w:szCs w:val="28"/>
        </w:rPr>
      </w:pPr>
    </w:p>
    <w:p w:rsidR="00713AB0" w:rsidRDefault="00713AB0" w:rsidP="00AB72EC">
      <w:pPr>
        <w:spacing w:after="0" w:line="240" w:lineRule="auto"/>
        <w:jc w:val="center"/>
        <w:rPr>
          <w:rFonts w:ascii="Times New Roman" w:hAnsi="Times New Roman" w:cs="Times New Roman"/>
          <w:sz w:val="28"/>
          <w:szCs w:val="28"/>
        </w:rPr>
      </w:pPr>
    </w:p>
    <w:p w:rsidR="00713AB0" w:rsidRDefault="00713AB0" w:rsidP="00AB72EC">
      <w:pPr>
        <w:spacing w:after="0" w:line="240" w:lineRule="auto"/>
        <w:jc w:val="center"/>
        <w:rPr>
          <w:rFonts w:ascii="Times New Roman" w:hAnsi="Times New Roman" w:cs="Times New Roman"/>
          <w:sz w:val="28"/>
          <w:szCs w:val="28"/>
        </w:rPr>
      </w:pPr>
    </w:p>
    <w:sectPr w:rsidR="00713AB0" w:rsidSect="005A3319">
      <w:headerReference w:type="default" r:id="rId15"/>
      <w:headerReference w:type="first" r:id="rId16"/>
      <w:pgSz w:w="11900" w:h="16800"/>
      <w:pgMar w:top="851" w:right="560" w:bottom="709" w:left="1701" w:header="288"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20C" w:rsidRDefault="0063520C" w:rsidP="00914841">
      <w:pPr>
        <w:spacing w:after="0" w:line="240" w:lineRule="auto"/>
      </w:pPr>
      <w:r>
        <w:separator/>
      </w:r>
    </w:p>
  </w:endnote>
  <w:endnote w:type="continuationSeparator" w:id="1">
    <w:p w:rsidR="0063520C" w:rsidRDefault="0063520C" w:rsidP="00914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20C" w:rsidRDefault="0063520C" w:rsidP="00914841">
      <w:pPr>
        <w:spacing w:after="0" w:line="240" w:lineRule="auto"/>
      </w:pPr>
      <w:r>
        <w:separator/>
      </w:r>
    </w:p>
  </w:footnote>
  <w:footnote w:type="continuationSeparator" w:id="1">
    <w:p w:rsidR="0063520C" w:rsidRDefault="0063520C" w:rsidP="00914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CF" w:rsidRDefault="00A512CF" w:rsidP="00A512CF">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CF" w:rsidRDefault="00D332F4" w:rsidP="00A512CF">
    <w:pPr>
      <w:pStyle w:val="a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8pt">
          <v:imagedata r:id="rId1" o:title="Новый рисунок (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C5FAD"/>
    <w:multiLevelType w:val="hybridMultilevel"/>
    <w:tmpl w:val="8BFA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3794"/>
  </w:hdrShapeDefaults>
  <w:footnotePr>
    <w:footnote w:id="0"/>
    <w:footnote w:id="1"/>
  </w:footnotePr>
  <w:endnotePr>
    <w:endnote w:id="0"/>
    <w:endnote w:id="1"/>
  </w:endnotePr>
  <w:compat>
    <w:useFELayout/>
  </w:compat>
  <w:rsids>
    <w:rsidRoot w:val="00073F2D"/>
    <w:rsid w:val="00024FC9"/>
    <w:rsid w:val="0002508E"/>
    <w:rsid w:val="00066FDA"/>
    <w:rsid w:val="00073F2D"/>
    <w:rsid w:val="000E769A"/>
    <w:rsid w:val="00111F68"/>
    <w:rsid w:val="001D503B"/>
    <w:rsid w:val="00220A08"/>
    <w:rsid w:val="00281A6D"/>
    <w:rsid w:val="002A2F9B"/>
    <w:rsid w:val="002C707D"/>
    <w:rsid w:val="002E02A6"/>
    <w:rsid w:val="002F0F5E"/>
    <w:rsid w:val="00383938"/>
    <w:rsid w:val="003B1F33"/>
    <w:rsid w:val="003B4523"/>
    <w:rsid w:val="003B7708"/>
    <w:rsid w:val="003D11A9"/>
    <w:rsid w:val="004A6F85"/>
    <w:rsid w:val="004C0BB5"/>
    <w:rsid w:val="005A3319"/>
    <w:rsid w:val="00620A8E"/>
    <w:rsid w:val="0063520C"/>
    <w:rsid w:val="00685B52"/>
    <w:rsid w:val="00697620"/>
    <w:rsid w:val="006A5979"/>
    <w:rsid w:val="006D6EA7"/>
    <w:rsid w:val="00713AB0"/>
    <w:rsid w:val="00737C68"/>
    <w:rsid w:val="00804D31"/>
    <w:rsid w:val="008D056F"/>
    <w:rsid w:val="00914841"/>
    <w:rsid w:val="009259CF"/>
    <w:rsid w:val="00937FD9"/>
    <w:rsid w:val="00980941"/>
    <w:rsid w:val="009A410E"/>
    <w:rsid w:val="009F3A69"/>
    <w:rsid w:val="00A32C05"/>
    <w:rsid w:val="00A512CF"/>
    <w:rsid w:val="00A54AFD"/>
    <w:rsid w:val="00A9176E"/>
    <w:rsid w:val="00A94C2D"/>
    <w:rsid w:val="00AB72EC"/>
    <w:rsid w:val="00AF4C91"/>
    <w:rsid w:val="00B114D9"/>
    <w:rsid w:val="00B507EC"/>
    <w:rsid w:val="00C80B84"/>
    <w:rsid w:val="00CF5B98"/>
    <w:rsid w:val="00CF72C7"/>
    <w:rsid w:val="00D04F86"/>
    <w:rsid w:val="00D332F4"/>
    <w:rsid w:val="00D3335C"/>
    <w:rsid w:val="00D51598"/>
    <w:rsid w:val="00D600E5"/>
    <w:rsid w:val="00DF0A81"/>
    <w:rsid w:val="00E004C2"/>
    <w:rsid w:val="00E2096F"/>
    <w:rsid w:val="00EB503E"/>
    <w:rsid w:val="00EF5EDD"/>
    <w:rsid w:val="00EF5F7A"/>
    <w:rsid w:val="00F6254E"/>
    <w:rsid w:val="00FA5EE1"/>
    <w:rsid w:val="00FA6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41"/>
  </w:style>
  <w:style w:type="paragraph" w:styleId="1">
    <w:name w:val="heading 1"/>
    <w:basedOn w:val="a"/>
    <w:next w:val="a"/>
    <w:link w:val="10"/>
    <w:uiPriority w:val="9"/>
    <w:qFormat/>
    <w:rsid w:val="00024FC9"/>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73F2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Гипертекстовая ссылка"/>
    <w:uiPriority w:val="99"/>
    <w:rsid w:val="00073F2D"/>
    <w:rPr>
      <w:b/>
      <w:bCs/>
      <w:color w:val="008000"/>
    </w:rPr>
  </w:style>
  <w:style w:type="character" w:customStyle="1" w:styleId="a4">
    <w:name w:val="Не вступил в силу"/>
    <w:uiPriority w:val="99"/>
    <w:rsid w:val="00073F2D"/>
    <w:rPr>
      <w:b/>
      <w:bCs/>
      <w:color w:val="008080"/>
    </w:rPr>
  </w:style>
  <w:style w:type="paragraph" w:styleId="a5">
    <w:name w:val="header"/>
    <w:basedOn w:val="a"/>
    <w:link w:val="a6"/>
    <w:uiPriority w:val="99"/>
    <w:semiHidden/>
    <w:unhideWhenUsed/>
    <w:rsid w:val="00073F2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Верхний колонтитул Знак"/>
    <w:basedOn w:val="a0"/>
    <w:link w:val="a5"/>
    <w:uiPriority w:val="99"/>
    <w:semiHidden/>
    <w:rsid w:val="00073F2D"/>
    <w:rPr>
      <w:rFonts w:ascii="Arial" w:eastAsia="Times New Roman" w:hAnsi="Arial" w:cs="Times New Roman"/>
      <w:sz w:val="24"/>
      <w:szCs w:val="24"/>
    </w:rPr>
  </w:style>
  <w:style w:type="paragraph" w:styleId="a7">
    <w:name w:val="No Spacing"/>
    <w:qFormat/>
    <w:rsid w:val="00066FDA"/>
    <w:pPr>
      <w:spacing w:after="0" w:line="240" w:lineRule="auto"/>
    </w:pPr>
    <w:rPr>
      <w:rFonts w:ascii="Calibri" w:eastAsia="Times New Roman" w:hAnsi="Calibri" w:cs="Calibri"/>
    </w:rPr>
  </w:style>
  <w:style w:type="paragraph" w:customStyle="1" w:styleId="a8">
    <w:name w:val="Комментарий"/>
    <w:basedOn w:val="a"/>
    <w:next w:val="a"/>
    <w:uiPriority w:val="99"/>
    <w:rsid w:val="00A512C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A512CF"/>
    <w:rPr>
      <w:i/>
      <w:iCs/>
    </w:rPr>
  </w:style>
  <w:style w:type="paragraph" w:customStyle="1" w:styleId="formattext">
    <w:name w:val="formattext"/>
    <w:basedOn w:val="a"/>
    <w:rsid w:val="00737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7C68"/>
  </w:style>
  <w:style w:type="character" w:styleId="aa">
    <w:name w:val="Hyperlink"/>
    <w:basedOn w:val="a0"/>
    <w:uiPriority w:val="99"/>
    <w:semiHidden/>
    <w:unhideWhenUsed/>
    <w:rsid w:val="00737C68"/>
    <w:rPr>
      <w:color w:val="0000FF"/>
      <w:u w:val="single"/>
    </w:rPr>
  </w:style>
  <w:style w:type="character" w:customStyle="1" w:styleId="10">
    <w:name w:val="Заголовок 1 Знак"/>
    <w:basedOn w:val="a0"/>
    <w:link w:val="1"/>
    <w:uiPriority w:val="9"/>
    <w:rsid w:val="00024FC9"/>
    <w:rPr>
      <w:rFonts w:ascii="Cambria" w:eastAsia="Times New Roman" w:hAnsi="Cambria" w:cs="Times New Roman"/>
      <w:b/>
      <w:bCs/>
      <w:kern w:val="32"/>
      <w:sz w:val="32"/>
      <w:szCs w:val="32"/>
    </w:rPr>
  </w:style>
  <w:style w:type="paragraph" w:customStyle="1" w:styleId="ab">
    <w:name w:val="Нормальный (таблица)"/>
    <w:basedOn w:val="a"/>
    <w:next w:val="a"/>
    <w:uiPriority w:val="99"/>
    <w:rsid w:val="00024FC9"/>
    <w:pPr>
      <w:autoSpaceDE w:val="0"/>
      <w:autoSpaceDN w:val="0"/>
      <w:adjustRightInd w:val="0"/>
      <w:spacing w:after="0" w:line="240" w:lineRule="auto"/>
      <w:jc w:val="both"/>
    </w:pPr>
    <w:rPr>
      <w:rFonts w:ascii="Arial" w:hAnsi="Arial" w:cs="Arial"/>
      <w:sz w:val="24"/>
      <w:szCs w:val="24"/>
    </w:rPr>
  </w:style>
  <w:style w:type="paragraph" w:customStyle="1" w:styleId="ac">
    <w:name w:val="Таблицы (моноширинный)"/>
    <w:basedOn w:val="a"/>
    <w:next w:val="a"/>
    <w:uiPriority w:val="99"/>
    <w:rsid w:val="00024FC9"/>
    <w:pPr>
      <w:autoSpaceDE w:val="0"/>
      <w:autoSpaceDN w:val="0"/>
      <w:adjustRightInd w:val="0"/>
      <w:spacing w:after="0" w:line="240" w:lineRule="auto"/>
    </w:pPr>
    <w:rPr>
      <w:rFonts w:ascii="Courier New" w:hAnsi="Courier New" w:cs="Courier New"/>
      <w:sz w:val="24"/>
      <w:szCs w:val="24"/>
    </w:rPr>
  </w:style>
  <w:style w:type="paragraph" w:customStyle="1" w:styleId="ad">
    <w:name w:val="Прижатый влево"/>
    <w:basedOn w:val="a"/>
    <w:next w:val="a"/>
    <w:uiPriority w:val="99"/>
    <w:rsid w:val="00024FC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779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garantF1://12038258.5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116748.0" TargetMode="External"/><Relationship Id="rId12" Type="http://schemas.openxmlformats.org/officeDocument/2006/relationships/hyperlink" Target="http://docs.cntd.ru/document/9019193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garantF1://10064072.5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8</Pages>
  <Words>3099</Words>
  <Characters>17667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2015-11-05T07:40:00Z</cp:lastPrinted>
  <dcterms:created xsi:type="dcterms:W3CDTF">2015-07-17T07:31:00Z</dcterms:created>
  <dcterms:modified xsi:type="dcterms:W3CDTF">2015-12-17T09:36:00Z</dcterms:modified>
</cp:coreProperties>
</file>