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B2" w:rsidRPr="00C44EB2" w:rsidRDefault="00C44EB2" w:rsidP="00C44EB2">
      <w:pPr>
        <w:shd w:val="clear" w:color="auto" w:fill="FFFFFF"/>
        <w:spacing w:after="0" w:line="240" w:lineRule="auto"/>
        <w:outlineLvl w:val="1"/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</w:pPr>
      <w:r w:rsidRPr="00C44EB2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begin"/>
      </w:r>
      <w:r w:rsidRPr="00C44EB2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instrText xml:space="preserve"> HYPERLINK "http://luchevoe.molabrn.ru/index.php/poselenie/tos/266-grafik-provedeniya-skhodov-grazhdan" </w:instrText>
      </w:r>
      <w:r w:rsidRPr="00C44EB2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separate"/>
      </w:r>
      <w:r w:rsidRPr="00C44EB2">
        <w:rPr>
          <w:rFonts w:ascii="PT Serif" w:eastAsia="Times New Roman" w:hAnsi="PT Serif" w:cs="Times New Roman"/>
          <w:color w:val="666666"/>
          <w:sz w:val="56"/>
          <w:szCs w:val="56"/>
          <w:u w:val="single"/>
          <w:bdr w:val="none" w:sz="0" w:space="0" w:color="auto" w:frame="1"/>
          <w:lang w:eastAsia="ru-RU"/>
        </w:rPr>
        <w:t>ГРАФИК проведения сходов граждан</w:t>
      </w:r>
      <w:r w:rsidRPr="00C44EB2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end"/>
      </w:r>
    </w:p>
    <w:p w:rsidR="00C44EB2" w:rsidRPr="00C44EB2" w:rsidRDefault="00C44EB2" w:rsidP="00C44E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EB2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B2" w:rsidRPr="00C44EB2" w:rsidRDefault="00C44EB2" w:rsidP="00C44EB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4EB2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B2" w:rsidRPr="00C44EB2" w:rsidRDefault="00C44EB2" w:rsidP="00C44EB2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4E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ГРАФИК</w:t>
      </w:r>
    </w:p>
    <w:p w:rsidR="00C44EB2" w:rsidRPr="00C44EB2" w:rsidRDefault="00C44EB2" w:rsidP="00C44EB2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4E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проведения сходов граждан Лучевого сельского поселения</w:t>
      </w:r>
    </w:p>
    <w:p w:rsidR="00C44EB2" w:rsidRPr="00C44EB2" w:rsidRDefault="00C44EB2" w:rsidP="00C44EB2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C44E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Лабинского</w:t>
      </w:r>
      <w:proofErr w:type="spellEnd"/>
      <w:r w:rsidRPr="00C44E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на IV квартал 2014 года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2397"/>
        <w:gridCol w:w="3020"/>
        <w:gridCol w:w="3021"/>
      </w:tblGrid>
      <w:tr w:rsidR="00C44EB2" w:rsidRPr="00C44EB2" w:rsidTr="00C44EB2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EB2" w:rsidRPr="00C44EB2" w:rsidRDefault="00C44EB2" w:rsidP="00C44EB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EB2" w:rsidRPr="00C44EB2" w:rsidRDefault="00C44EB2" w:rsidP="00C44EB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Место проведения схода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EB2" w:rsidRPr="00C44EB2" w:rsidRDefault="00C44EB2" w:rsidP="00C44EB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Дата и время проведения схода</w:t>
            </w:r>
          </w:p>
          <w:p w:rsidR="00C44EB2" w:rsidRPr="00C44EB2" w:rsidRDefault="00C44EB2" w:rsidP="00C44EB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EB2" w:rsidRPr="00C44EB2" w:rsidRDefault="00C44EB2" w:rsidP="00C44EB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Тематика</w:t>
            </w:r>
          </w:p>
        </w:tc>
      </w:tr>
      <w:tr w:rsidR="00C44EB2" w:rsidRPr="00C44EB2" w:rsidTr="00C44EB2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EB2" w:rsidRPr="00C44EB2" w:rsidRDefault="00C44EB2" w:rsidP="00C44EB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EB2" w:rsidRPr="00C44EB2" w:rsidRDefault="00C44EB2" w:rsidP="00C44EB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пос.Луч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EB2" w:rsidRPr="00C44EB2" w:rsidRDefault="00C44EB2" w:rsidP="00C44EB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 октября 2014 г. 09.30 ч.</w:t>
            </w:r>
          </w:p>
          <w:p w:rsidR="00C44EB2" w:rsidRPr="00C44EB2" w:rsidRDefault="00C44EB2" w:rsidP="00C44EB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C44EB2" w:rsidRPr="00C44EB2" w:rsidRDefault="00C44EB2" w:rsidP="00C44EB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EB2" w:rsidRPr="00C44EB2" w:rsidRDefault="00C44EB2" w:rsidP="00C44EB2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Общественная безопасность, миграционный контроль</w:t>
            </w:r>
          </w:p>
          <w:p w:rsidR="00C44EB2" w:rsidRPr="00C44EB2" w:rsidRDefault="00C44EB2" w:rsidP="00C44EB2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44EB2" w:rsidRPr="00C44EB2" w:rsidTr="00C44EB2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EB2" w:rsidRPr="00C44EB2" w:rsidRDefault="00C44EB2" w:rsidP="00C44EB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EB2" w:rsidRPr="00C44EB2" w:rsidRDefault="00C44EB2" w:rsidP="00C44EB2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пос.Новолабинский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EB2" w:rsidRPr="00C44EB2" w:rsidRDefault="00C44EB2" w:rsidP="00C44EB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 ноября 2014 г. 11.00 ч.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EB2" w:rsidRPr="00C44EB2" w:rsidRDefault="00C44EB2" w:rsidP="00C44EB2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Общественная безопасность, миграционный контроль</w:t>
            </w:r>
          </w:p>
          <w:p w:rsidR="00C44EB2" w:rsidRPr="00C44EB2" w:rsidRDefault="00C44EB2" w:rsidP="00C44EB2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44EB2" w:rsidRPr="00C44EB2" w:rsidTr="00C44EB2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EB2" w:rsidRPr="00C44EB2" w:rsidRDefault="00C44EB2" w:rsidP="00C44EB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EB2" w:rsidRPr="00C44EB2" w:rsidRDefault="00C44EB2" w:rsidP="00C44EB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п.Мирный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EB2" w:rsidRPr="00C44EB2" w:rsidRDefault="00C44EB2" w:rsidP="00C44EB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 ноября 2014 г., 09.30 ч.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EB2" w:rsidRPr="00C44EB2" w:rsidRDefault="00C44EB2" w:rsidP="00C44EB2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Миграционный контроль, противопожарная безопасность, работа участкового уполномоченного полиции</w:t>
            </w:r>
          </w:p>
          <w:p w:rsidR="00C44EB2" w:rsidRPr="00C44EB2" w:rsidRDefault="00C44EB2" w:rsidP="00C44EB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C44EB2" w:rsidRPr="00C44EB2" w:rsidTr="00C44EB2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EB2" w:rsidRPr="00C44EB2" w:rsidRDefault="00C44EB2" w:rsidP="00C44EB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EB2" w:rsidRPr="00C44EB2" w:rsidRDefault="00C44EB2" w:rsidP="00C44EB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х.Соколихин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EB2" w:rsidRPr="00C44EB2" w:rsidRDefault="00C44EB2" w:rsidP="00C44EB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06 декабря 2014 г., 16.00 ч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EB2" w:rsidRPr="00C44EB2" w:rsidRDefault="00C44EB2" w:rsidP="00C44EB2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Миграционный контроль, противопожарная безопасность, работа участкового уполномоченного полиции</w:t>
            </w:r>
          </w:p>
          <w:p w:rsidR="00C44EB2" w:rsidRPr="00C44EB2" w:rsidRDefault="00C44EB2" w:rsidP="00C44EB2">
            <w:pPr>
              <w:spacing w:before="225" w:after="2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C44EB2" w:rsidRPr="00C44EB2" w:rsidRDefault="00C44EB2" w:rsidP="00C44EB2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44EB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CD4FCD" w:rsidRDefault="00CD4FCD">
      <w:bookmarkStart w:id="0" w:name="_GoBack"/>
      <w:bookmarkEnd w:id="0"/>
    </w:p>
    <w:sectPr w:rsidR="00CD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4E52"/>
    <w:multiLevelType w:val="multilevel"/>
    <w:tmpl w:val="A9F2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B2"/>
    <w:rsid w:val="00C44EB2"/>
    <w:rsid w:val="00C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8AE05-76A7-4624-83C8-780BFB2F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44E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luchevoe.molabrn.ru/index.php/component/mailto/?tmpl=component&amp;template=ja_university&amp;link=5435fecf06b8bf7b835b2bb7d260e8a32dec3e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uchevoe.molabrn.ru/index.php/poselenie/tos/266-grafik-provedeniya-skhodov-grazhdan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2017-05-19T10:33:00Z</dcterms:created>
  <dcterms:modified xsi:type="dcterms:W3CDTF">2017-05-19T10:33:00Z</dcterms:modified>
</cp:coreProperties>
</file>