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48" w:rsidRPr="00B33848" w:rsidRDefault="00B33848" w:rsidP="00B33848">
      <w:pPr>
        <w:pBdr>
          <w:top w:val="single" w:sz="12" w:space="2" w:color="F2DD3D"/>
        </w:pBdr>
        <w:shd w:val="clear" w:color="auto" w:fill="FFFFFF"/>
        <w:spacing w:before="150"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B3384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Методическая информация для работников сферы розничной торговли: предотвращение продажи сигарет несовершеннолетним</w:t>
      </w:r>
    </w:p>
    <w:p w:rsidR="00B33848" w:rsidRPr="00B33848" w:rsidRDefault="00B33848" w:rsidP="00B338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33848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1) методическое пособие “Шпаргалка для тренера”</w:t>
      </w:r>
      <w:r w:rsidRPr="00B338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– пользующийся популярностью инструмент, позволяющий проводить внутреннее обучение даже на небольших предприятиях, а также проводить (в том числе самостоятельно) диагностику типа личности ОПАЗ (авторская разработка Совета), помогающую продавцу в работе и грамотном бесконфликтном исполнении закона</w:t>
      </w:r>
    </w:p>
    <w:p w:rsidR="00B33848" w:rsidRPr="00B33848" w:rsidRDefault="004D7CED" w:rsidP="00B338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5" w:history="1">
        <w:r w:rsidR="00B33848" w:rsidRPr="00B33848">
          <w:rPr>
            <w:rFonts w:ascii="Arial" w:eastAsia="Times New Roman" w:hAnsi="Arial" w:cs="Arial"/>
            <w:color w:val="337AB7"/>
            <w:sz w:val="27"/>
            <w:szCs w:val="27"/>
            <w:u w:val="single"/>
            <w:lang w:eastAsia="ru-RU"/>
          </w:rPr>
          <w:t>https://cloud.mail.ru/public/27Fu/h9LfbZwXp</w:t>
        </w:r>
      </w:hyperlink>
    </w:p>
    <w:p w:rsidR="00B33848" w:rsidRDefault="00B33848" w:rsidP="00B338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b/>
          <w:bCs/>
          <w:color w:val="333333"/>
          <w:sz w:val="27"/>
          <w:szCs w:val="27"/>
        </w:rPr>
        <w:t>2) видеоролик “Нелегальный рынок табачной продукции – риск роста подросткового курения” </w:t>
      </w:r>
      <w:r>
        <w:rPr>
          <w:rFonts w:ascii="Arial" w:hAnsi="Arial" w:cs="Arial"/>
          <w:color w:val="333333"/>
          <w:sz w:val="27"/>
          <w:szCs w:val="27"/>
        </w:rPr>
        <w:t>- также популярный продукт в силу краткости и современной анимации (предоставлен компанией ФМ)</w:t>
      </w:r>
    </w:p>
    <w:p w:rsidR="00B33848" w:rsidRDefault="004D7CED" w:rsidP="00B338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hyperlink r:id="rId6" w:history="1">
        <w:r w:rsidR="00B33848">
          <w:rPr>
            <w:rStyle w:val="a5"/>
            <w:rFonts w:ascii="Arial" w:hAnsi="Arial" w:cs="Arial"/>
            <w:color w:val="337AB7"/>
            <w:sz w:val="27"/>
            <w:szCs w:val="27"/>
          </w:rPr>
          <w:t>https://v.oml.ru/v/mp4/a59c4c59657a84884b25afa2ae8cf342/480</w:t>
        </w:r>
      </w:hyperlink>
    </w:p>
    <w:p w:rsidR="00B33848" w:rsidRDefault="00B33848" w:rsidP="00B338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b/>
          <w:bCs/>
          <w:color w:val="333333"/>
          <w:sz w:val="27"/>
          <w:szCs w:val="27"/>
        </w:rPr>
        <w:t>3) учебный курс для работников торговли “Отказ в продаже сигарет несовершеннолетним”,</w:t>
      </w:r>
      <w:r>
        <w:rPr>
          <w:rFonts w:ascii="Arial" w:hAnsi="Arial" w:cs="Arial"/>
          <w:color w:val="333333"/>
          <w:sz w:val="27"/>
          <w:szCs w:val="27"/>
        </w:rPr>
        <w:t> позволяющий самообучаться и включающий “лист самопроверки”</w:t>
      </w:r>
    </w:p>
    <w:p w:rsidR="00B33848" w:rsidRDefault="004D7CED" w:rsidP="00B338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hyperlink r:id="rId7" w:history="1">
        <w:r w:rsidR="00B33848">
          <w:rPr>
            <w:rStyle w:val="a5"/>
            <w:rFonts w:ascii="Arial" w:hAnsi="Arial" w:cs="Arial"/>
            <w:color w:val="337AB7"/>
            <w:sz w:val="27"/>
            <w:szCs w:val="27"/>
          </w:rPr>
          <w:t>https://cloud.mail.ru/public/VNWL/NFRgex4rB</w:t>
        </w:r>
      </w:hyperlink>
    </w:p>
    <w:p w:rsidR="009A42AF" w:rsidRPr="00B33848" w:rsidRDefault="004D7CED">
      <w:r>
        <w:rPr>
          <w:noProof/>
          <w:lang w:eastAsia="ru-RU"/>
        </w:rPr>
        <w:drawing>
          <wp:inline distT="0" distB="0" distL="0" distR="0">
            <wp:extent cx="5402580" cy="3185160"/>
            <wp:effectExtent l="0" t="0" r="7620" b="0"/>
            <wp:docPr id="1" name="Рисунок 1" descr="C:\Users\1\Downloads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2AF" w:rsidRPr="00B33848" w:rsidSect="00657D61">
      <w:pgSz w:w="11906" w:h="16838"/>
      <w:pgMar w:top="720" w:right="454" w:bottom="51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48"/>
    <w:rsid w:val="004D7CED"/>
    <w:rsid w:val="00657D61"/>
    <w:rsid w:val="009A42AF"/>
    <w:rsid w:val="00B3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8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3848"/>
    <w:rPr>
      <w:i/>
      <w:iCs/>
    </w:rPr>
  </w:style>
  <w:style w:type="character" w:styleId="a5">
    <w:name w:val="Hyperlink"/>
    <w:basedOn w:val="a0"/>
    <w:uiPriority w:val="99"/>
    <w:semiHidden/>
    <w:unhideWhenUsed/>
    <w:rsid w:val="00B338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8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3848"/>
    <w:rPr>
      <w:i/>
      <w:iCs/>
    </w:rPr>
  </w:style>
  <w:style w:type="character" w:styleId="a5">
    <w:name w:val="Hyperlink"/>
    <w:basedOn w:val="a0"/>
    <w:uiPriority w:val="99"/>
    <w:semiHidden/>
    <w:unhideWhenUsed/>
    <w:rsid w:val="00B338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VNWL/NFRgex4r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.oml.ru/v/mp4/a59c4c59657a84884b25afa2ae8cf342/480" TargetMode="External"/><Relationship Id="rId5" Type="http://schemas.openxmlformats.org/officeDocument/2006/relationships/hyperlink" Target="https://cloud.mail.ru/public/27Fu/h9LfbZwX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2022-02-16T07:26:00Z</dcterms:created>
  <dcterms:modified xsi:type="dcterms:W3CDTF">2022-02-16T07:34:00Z</dcterms:modified>
</cp:coreProperties>
</file>