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D" w:rsidRPr="00072823" w:rsidRDefault="00073F2D" w:rsidP="00073F2D">
      <w:pPr>
        <w:tabs>
          <w:tab w:val="left" w:pos="1245"/>
          <w:tab w:val="left" w:pos="4068"/>
          <w:tab w:val="right" w:pos="10000"/>
        </w:tabs>
        <w:spacing w:after="0" w:line="240" w:lineRule="auto"/>
        <w:ind w:firstLine="426"/>
        <w:rPr>
          <w:rFonts w:ascii="Times New Roman" w:hAnsi="Times New Roman" w:cs="Times New Roman"/>
          <w:noProof/>
        </w:rPr>
      </w:pPr>
      <w:r w:rsidRPr="00072823">
        <w:rPr>
          <w:rFonts w:ascii="Times New Roman" w:hAnsi="Times New Roman" w:cs="Times New Roman"/>
          <w:noProof/>
        </w:rPr>
        <w:tab/>
      </w:r>
      <w:r w:rsidRPr="00072823">
        <w:rPr>
          <w:rFonts w:ascii="Times New Roman" w:hAnsi="Times New Roman" w:cs="Times New Roman"/>
          <w:noProof/>
        </w:rPr>
        <w:tab/>
      </w:r>
    </w:p>
    <w:p w:rsidR="00073F2D" w:rsidRPr="00072823" w:rsidRDefault="00073F2D" w:rsidP="00073F2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8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ЛУЧЕВОГО СЕЛЬСКОГО </w:t>
      </w:r>
    </w:p>
    <w:p w:rsidR="00073F2D" w:rsidRPr="00072823" w:rsidRDefault="00073F2D" w:rsidP="00073F2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823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073F2D" w:rsidRPr="00072823" w:rsidRDefault="00073F2D" w:rsidP="00073F2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82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3F2D" w:rsidRPr="00072823" w:rsidRDefault="00073F2D" w:rsidP="00073F2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73F2D" w:rsidRPr="00072823" w:rsidRDefault="00A552E3" w:rsidP="00073F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2015 года</w:t>
      </w:r>
      <w:r w:rsidR="00073F2D" w:rsidRPr="00072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073F2D" w:rsidRPr="00072823" w:rsidRDefault="00073F2D" w:rsidP="00073F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поселок Луч</w:t>
      </w:r>
    </w:p>
    <w:p w:rsidR="00073F2D" w:rsidRPr="00072823" w:rsidRDefault="00073F2D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F2D" w:rsidRPr="00072823" w:rsidRDefault="00073F2D" w:rsidP="00073F2D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8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Лучевого сельского поселения Лабинского района от </w:t>
      </w:r>
      <w:r w:rsidR="00FE0D6C" w:rsidRPr="00072823">
        <w:rPr>
          <w:rFonts w:ascii="Times New Roman" w:hAnsi="Times New Roman" w:cs="Times New Roman"/>
          <w:b/>
          <w:bCs/>
          <w:sz w:val="28"/>
          <w:szCs w:val="28"/>
        </w:rPr>
        <w:t>28 августа 2014 г. №104</w:t>
      </w:r>
      <w:r w:rsidRPr="00072823">
        <w:rPr>
          <w:rFonts w:ascii="Times New Roman" w:hAnsi="Times New Roman" w:cs="Times New Roman"/>
          <w:b/>
          <w:bCs/>
          <w:sz w:val="28"/>
          <w:szCs w:val="28"/>
        </w:rPr>
        <w:t xml:space="preserve"> "Об  утверждении </w:t>
      </w:r>
      <w:r w:rsidR="00697620" w:rsidRPr="00072823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 по выдаче разрешений на</w:t>
      </w:r>
      <w:r w:rsidR="00AC437E" w:rsidRPr="00072823">
        <w:rPr>
          <w:rFonts w:ascii="Times New Roman" w:hAnsi="Times New Roman" w:cs="Times New Roman"/>
          <w:b/>
          <w:bCs/>
          <w:sz w:val="28"/>
          <w:szCs w:val="28"/>
        </w:rPr>
        <w:t xml:space="preserve"> ввод в эксплуатацию построенных, реконструированных </w:t>
      </w:r>
      <w:r w:rsidR="00697620" w:rsidRPr="00072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37E" w:rsidRPr="00072823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r w:rsidR="00697620" w:rsidRPr="00072823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строительства"</w:t>
      </w:r>
    </w:p>
    <w:p w:rsidR="00073F2D" w:rsidRPr="00072823" w:rsidRDefault="00073F2D" w:rsidP="00073F2D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73F2D" w:rsidRPr="00072823" w:rsidRDefault="00073F2D" w:rsidP="00073F2D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73F2D" w:rsidRPr="00072823" w:rsidRDefault="00073F2D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нормативного правового акта с действующим законодательством, руководствуясь Уставом Лучевого сельского</w:t>
      </w:r>
      <w:r w:rsidR="00AD6559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района, постановля</w:t>
      </w:r>
      <w:r w:rsidRPr="00072823">
        <w:rPr>
          <w:rFonts w:ascii="Times New Roman" w:hAnsi="Times New Roman" w:cs="Times New Roman"/>
          <w:sz w:val="28"/>
          <w:szCs w:val="28"/>
        </w:rPr>
        <w:t>ю:</w:t>
      </w:r>
    </w:p>
    <w:p w:rsidR="00073F2D" w:rsidRPr="00072823" w:rsidRDefault="00073F2D" w:rsidP="00073F2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Лучевого сельского поселения Лабинского района от </w:t>
      </w:r>
      <w:r w:rsidR="00AC437E" w:rsidRPr="00072823">
        <w:rPr>
          <w:rFonts w:ascii="Times New Roman" w:hAnsi="Times New Roman" w:cs="Times New Roman"/>
          <w:sz w:val="28"/>
          <w:szCs w:val="28"/>
        </w:rPr>
        <w:t>28 августа 2014 года №</w:t>
      </w:r>
      <w:r w:rsidR="00072823">
        <w:rPr>
          <w:rFonts w:ascii="Times New Roman" w:hAnsi="Times New Roman" w:cs="Times New Roman"/>
          <w:sz w:val="28"/>
          <w:szCs w:val="28"/>
        </w:rPr>
        <w:t xml:space="preserve"> </w:t>
      </w:r>
      <w:r w:rsidR="00AC437E" w:rsidRPr="00072823">
        <w:rPr>
          <w:rFonts w:ascii="Times New Roman" w:hAnsi="Times New Roman" w:cs="Times New Roman"/>
          <w:sz w:val="28"/>
          <w:szCs w:val="28"/>
        </w:rPr>
        <w:t>104</w:t>
      </w:r>
      <w:r w:rsidRPr="00072823">
        <w:rPr>
          <w:rFonts w:ascii="Times New Roman" w:hAnsi="Times New Roman" w:cs="Times New Roman"/>
          <w:sz w:val="28"/>
          <w:szCs w:val="28"/>
        </w:rPr>
        <w:t xml:space="preserve"> "</w:t>
      </w:r>
      <w:r w:rsidR="00697620" w:rsidRPr="0007282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</w:t>
      </w:r>
      <w:r w:rsidR="00AC437E" w:rsidRPr="00072823">
        <w:rPr>
          <w:rFonts w:ascii="Times New Roman" w:hAnsi="Times New Roman" w:cs="Times New Roman"/>
          <w:sz w:val="28"/>
          <w:szCs w:val="28"/>
        </w:rPr>
        <w:t xml:space="preserve">ввод в эксплуатацию построенных, реконструированных объектов </w:t>
      </w:r>
      <w:r w:rsidR="00697620" w:rsidRPr="00072823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  <w:r w:rsidRPr="0007282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072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823" w:rsidRPr="00072823" w:rsidRDefault="00073F2D" w:rsidP="000728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1) </w:t>
      </w:r>
      <w:r w:rsidR="00072823" w:rsidRPr="00072823">
        <w:rPr>
          <w:rFonts w:ascii="Times New Roman" w:hAnsi="Times New Roman" w:cs="Times New Roman"/>
          <w:sz w:val="28"/>
          <w:szCs w:val="28"/>
        </w:rPr>
        <w:t>пункт 2.5 раздела 2 Регламента изложить в следующей редакции:</w:t>
      </w:r>
    </w:p>
    <w:p w:rsidR="00072823" w:rsidRPr="00AD6559" w:rsidRDefault="00072823" w:rsidP="00ED09EC">
      <w:pPr>
        <w:pStyle w:val="1"/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72823">
        <w:rPr>
          <w:rFonts w:ascii="Times New Roman" w:hAnsi="Times New Roman"/>
          <w:sz w:val="28"/>
          <w:szCs w:val="28"/>
        </w:rPr>
        <w:t>"</w:t>
      </w:r>
      <w:bookmarkStart w:id="0" w:name="sub_1225"/>
      <w:r w:rsidRPr="00072823">
        <w:rPr>
          <w:rFonts w:ascii="Times New Roman" w:hAnsi="Times New Roman"/>
          <w:b w:val="0"/>
          <w:sz w:val="28"/>
          <w:szCs w:val="28"/>
        </w:rPr>
        <w:t>2.5. Перечень нормативных правовых актов, регулирующих отношения,</w:t>
      </w:r>
      <w:r w:rsidRPr="00072823">
        <w:rPr>
          <w:rFonts w:ascii="Times New Roman" w:hAnsi="Times New Roman"/>
          <w:b w:val="0"/>
          <w:sz w:val="28"/>
          <w:szCs w:val="28"/>
        </w:rPr>
        <w:br/>
        <w:t>возникающие в связи с предоставлением муниципальной услуги</w:t>
      </w:r>
      <w:bookmarkEnd w:id="0"/>
    </w:p>
    <w:p w:rsidR="00072823" w:rsidRPr="00072823" w:rsidRDefault="00072823" w:rsidP="000728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Конституция Российской Федерации  от 12 декабря 1993 года;</w:t>
      </w:r>
    </w:p>
    <w:p w:rsidR="00072823" w:rsidRPr="00072823" w:rsidRDefault="00072823" w:rsidP="000728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Федеральный закон от 29 декабря 2004 года № 190-ФЗ «Градостроительный кодекс Российской Федерации»;</w:t>
      </w:r>
    </w:p>
    <w:p w:rsidR="00072823" w:rsidRPr="00072823" w:rsidRDefault="00072823" w:rsidP="000728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2823">
        <w:rPr>
          <w:rFonts w:ascii="Times New Roman" w:hAnsi="Times New Roman"/>
          <w:sz w:val="28"/>
          <w:szCs w:val="28"/>
        </w:rPr>
        <w:t>Федеральный закон от 25 октября 2001 года № 137-ФЗ «Земельный кодекс Российской Федерации»;</w:t>
      </w:r>
    </w:p>
    <w:p w:rsidR="00072823" w:rsidRPr="00072823" w:rsidRDefault="00072823" w:rsidP="000728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72823" w:rsidRPr="00072823" w:rsidRDefault="00072823" w:rsidP="0007282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услуг»;</w:t>
      </w:r>
    </w:p>
    <w:p w:rsidR="00072823" w:rsidRPr="00072823" w:rsidRDefault="00072823" w:rsidP="0007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года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072823" w:rsidRPr="00072823" w:rsidRDefault="003E1E7A" w:rsidP="0007282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72823" w:rsidRPr="0007282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Постановление Правительства РФ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  </w:r>
        <w:r w:rsidR="00072823" w:rsidRPr="0007282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lastRenderedPageBreak/>
          <w:t>государственных служащих, должностных лиц государственных внебюджетных фондов Российской Федерации</w:t>
        </w:r>
      </w:hyperlink>
      <w:r w:rsidR="00072823" w:rsidRPr="00072823">
        <w:rPr>
          <w:rFonts w:ascii="Times New Roman" w:hAnsi="Times New Roman" w:cs="Times New Roman"/>
          <w:b/>
          <w:sz w:val="28"/>
          <w:szCs w:val="28"/>
        </w:rPr>
        <w:t>»</w:t>
      </w:r>
      <w:r w:rsidR="00072823" w:rsidRPr="00072823">
        <w:rPr>
          <w:rFonts w:ascii="Times New Roman" w:hAnsi="Times New Roman" w:cs="Times New Roman"/>
          <w:sz w:val="28"/>
          <w:szCs w:val="28"/>
        </w:rPr>
        <w:t>;</w:t>
      </w:r>
    </w:p>
    <w:p w:rsidR="00072823" w:rsidRPr="00072823" w:rsidRDefault="00072823" w:rsidP="0007282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Устав Лучевого сельского поселения Лабинского района.</w:t>
      </w:r>
    </w:p>
    <w:p w:rsidR="00073F2D" w:rsidRPr="00072823" w:rsidRDefault="00072823" w:rsidP="00AD6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2) </w:t>
      </w:r>
      <w:r w:rsidR="00FA5EE1" w:rsidRPr="0007282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97620" w:rsidRPr="00072823">
        <w:rPr>
          <w:rFonts w:ascii="Times New Roman" w:hAnsi="Times New Roman" w:cs="Times New Roman"/>
          <w:sz w:val="28"/>
          <w:szCs w:val="28"/>
        </w:rPr>
        <w:t>2.6 раздела 2</w:t>
      </w:r>
      <w:r w:rsidR="00073F2D" w:rsidRPr="00072823">
        <w:rPr>
          <w:rFonts w:ascii="Times New Roman" w:hAnsi="Times New Roman" w:cs="Times New Roman"/>
          <w:sz w:val="28"/>
          <w:szCs w:val="28"/>
        </w:rPr>
        <w:t xml:space="preserve">  </w:t>
      </w:r>
      <w:r w:rsidR="00697620" w:rsidRPr="00072823">
        <w:rPr>
          <w:rFonts w:ascii="Times New Roman" w:hAnsi="Times New Roman" w:cs="Times New Roman"/>
          <w:sz w:val="28"/>
          <w:szCs w:val="28"/>
        </w:rPr>
        <w:t>Регламента</w:t>
      </w:r>
      <w:r w:rsidR="00073F2D" w:rsidRPr="00072823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072823" w:rsidRPr="00072823" w:rsidRDefault="00073F2D" w:rsidP="00A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"</w:t>
      </w:r>
      <w:r w:rsidR="00072823" w:rsidRPr="00072823">
        <w:rPr>
          <w:rFonts w:ascii="Times New Roman" w:hAnsi="Times New Roman" w:cs="Times New Roman"/>
          <w:sz w:val="28"/>
          <w:szCs w:val="28"/>
        </w:rPr>
        <w:t>2.6.1. Для принятия решения о выдаче разрешения на ввод в эксплуатацию построенных, реконструированных объектов капитального строительства заявителем необходимо подать следующие документы: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031"/>
      <w:r w:rsidRPr="00F518B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bookmarkEnd w:id="1"/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033"/>
      <w:r w:rsidRPr="00F518B7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bookmarkEnd w:id="2"/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072823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F518B7">
        <w:rPr>
          <w:rFonts w:ascii="Times New Roman" w:hAnsi="Times New Roman" w:cs="Times New Roman"/>
          <w:sz w:val="28"/>
          <w:szCs w:val="28"/>
        </w:rPr>
        <w:t xml:space="preserve">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</w:t>
      </w:r>
      <w:r w:rsidRPr="00F518B7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sub_5407" w:history="1">
        <w:r w:rsidRPr="00072823">
          <w:rPr>
            <w:rFonts w:ascii="Times New Roman" w:hAnsi="Times New Roman" w:cs="Times New Roman"/>
            <w:sz w:val="28"/>
            <w:szCs w:val="28"/>
          </w:rPr>
          <w:t>частью 7 статьи 54</w:t>
        </w:r>
      </w:hyperlink>
      <w:r w:rsidRPr="00F518B7">
        <w:rPr>
          <w:rFonts w:ascii="Times New Roman" w:hAnsi="Times New Roman" w:cs="Times New Roman"/>
          <w:sz w:val="28"/>
          <w:szCs w:val="28"/>
        </w:rPr>
        <w:t xml:space="preserve"> </w:t>
      </w:r>
      <w:r w:rsidRPr="00072823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518B7">
        <w:rPr>
          <w:rFonts w:ascii="Times New Roman" w:hAnsi="Times New Roman" w:cs="Times New Roman"/>
          <w:sz w:val="28"/>
          <w:szCs w:val="28"/>
        </w:rPr>
        <w:t>одекса</w:t>
      </w:r>
      <w:r w:rsidRPr="00072823">
        <w:rPr>
          <w:rFonts w:ascii="Times New Roman" w:hAnsi="Times New Roman" w:cs="Times New Roman"/>
          <w:sz w:val="28"/>
          <w:szCs w:val="28"/>
        </w:rPr>
        <w:t xml:space="preserve"> РФ</w:t>
      </w:r>
      <w:r w:rsidRPr="00F518B7">
        <w:rPr>
          <w:rFonts w:ascii="Times New Roman" w:hAnsi="Times New Roman" w:cs="Times New Roman"/>
          <w:sz w:val="28"/>
          <w:szCs w:val="28"/>
        </w:rPr>
        <w:t>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0728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518B7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72823" w:rsidRPr="00F518B7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9" w:history="1">
        <w:r w:rsidRPr="0007282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518B7">
        <w:rPr>
          <w:rFonts w:ascii="Times New Roman" w:hAnsi="Times New Roman" w:cs="Times New Roman"/>
          <w:sz w:val="28"/>
          <w:szCs w:val="28"/>
        </w:rPr>
        <w:t xml:space="preserve"> 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72823" w:rsidRPr="00072823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B7">
        <w:rPr>
          <w:rFonts w:ascii="Times New Roman" w:hAnsi="Times New Roman" w:cs="Times New Roman"/>
          <w:sz w:val="28"/>
          <w:szCs w:val="28"/>
        </w:rPr>
        <w:t xml:space="preserve">12) технический план объекта капитального строительства, подготовленный в соответствии с </w:t>
      </w:r>
      <w:hyperlink r:id="rId10" w:history="1">
        <w:r w:rsidRPr="0007282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518B7">
        <w:rPr>
          <w:rFonts w:ascii="Times New Roman" w:hAnsi="Times New Roman" w:cs="Times New Roman"/>
          <w:sz w:val="28"/>
          <w:szCs w:val="28"/>
        </w:rPr>
        <w:t xml:space="preserve"> от 24 июля 2007 года N 221-ФЗ "О государственном кадастре недвижимости";</w:t>
      </w:r>
    </w:p>
    <w:p w:rsidR="00072823" w:rsidRPr="007E7B18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2.6.2</w:t>
      </w:r>
      <w:r w:rsidRPr="007E7B18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указанные в </w:t>
      </w:r>
      <w:r w:rsidRPr="00072823">
        <w:rPr>
          <w:rFonts w:ascii="Times New Roman" w:hAnsi="Times New Roman" w:cs="Times New Roman"/>
          <w:sz w:val="28"/>
          <w:szCs w:val="28"/>
        </w:rPr>
        <w:t>под</w:t>
      </w:r>
      <w:hyperlink w:anchor="sub_55031" w:history="1">
        <w:r w:rsidRPr="0007282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2" w:history="1">
        <w:r w:rsidRPr="0007282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3" w:history="1">
        <w:r w:rsidRPr="0007282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5039" w:history="1">
        <w:r w:rsidRPr="00072823">
          <w:rPr>
            <w:rFonts w:ascii="Times New Roman" w:hAnsi="Times New Roman" w:cs="Times New Roman"/>
            <w:sz w:val="28"/>
            <w:szCs w:val="28"/>
          </w:rPr>
          <w:t xml:space="preserve">9 </w:t>
        </w:r>
      </w:hyperlink>
      <w:r w:rsidRPr="00072823">
        <w:rPr>
          <w:rFonts w:ascii="Times New Roman" w:hAnsi="Times New Roman" w:cs="Times New Roman"/>
          <w:sz w:val="28"/>
          <w:szCs w:val="28"/>
        </w:rPr>
        <w:t>пункта 2.6.1</w:t>
      </w:r>
      <w:r w:rsidRPr="007E7B18">
        <w:rPr>
          <w:rFonts w:ascii="Times New Roman" w:hAnsi="Times New Roman" w:cs="Times New Roman"/>
          <w:sz w:val="28"/>
          <w:szCs w:val="28"/>
        </w:rPr>
        <w:t xml:space="preserve"> </w:t>
      </w:r>
      <w:r w:rsidRPr="0007282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E7B18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Pr="00072823">
        <w:rPr>
          <w:rFonts w:ascii="Times New Roman" w:hAnsi="Times New Roman" w:cs="Times New Roman"/>
          <w:sz w:val="28"/>
          <w:szCs w:val="28"/>
        </w:rPr>
        <w:t>застройщиком</w:t>
      </w:r>
      <w:r w:rsidRPr="007E7B18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72823" w:rsidRPr="007E7B18" w:rsidRDefault="00072823" w:rsidP="00072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2.6.3</w:t>
      </w:r>
      <w:r w:rsidRPr="007E7B18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072823">
        <w:rPr>
          <w:rFonts w:ascii="Times New Roman" w:hAnsi="Times New Roman" w:cs="Times New Roman"/>
          <w:sz w:val="28"/>
          <w:szCs w:val="28"/>
        </w:rPr>
        <w:t>под</w:t>
      </w:r>
      <w:hyperlink w:anchor="sub_55031" w:history="1">
        <w:r w:rsidRPr="00072823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4" w:history="1">
        <w:r w:rsidRPr="0007282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5" w:history="1">
        <w:r w:rsidRPr="0007282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6" w:history="1">
        <w:r w:rsidRPr="0007282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7" w:history="1">
        <w:r w:rsidRPr="0007282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8" w:history="1">
        <w:r w:rsidRPr="0007282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E7B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50312" w:history="1">
        <w:r w:rsidRPr="00072823">
          <w:rPr>
            <w:rFonts w:ascii="Times New Roman" w:hAnsi="Times New Roman" w:cs="Times New Roman"/>
            <w:sz w:val="28"/>
            <w:szCs w:val="28"/>
          </w:rPr>
          <w:t>12</w:t>
        </w:r>
      </w:hyperlink>
      <w:hyperlink r:id="rId11" w:history="1">
        <w:r w:rsidRPr="00072823">
          <w:rPr>
            <w:rFonts w:ascii="Times New Roman" w:hAnsi="Times New Roman" w:cs="Times New Roman"/>
            <w:sz w:val="28"/>
            <w:szCs w:val="28"/>
          </w:rPr>
          <w:t xml:space="preserve"> пункта 2.6.</w:t>
        </w:r>
      </w:hyperlink>
      <w:r w:rsidRPr="00072823">
        <w:rPr>
          <w:rFonts w:ascii="Times New Roman" w:hAnsi="Times New Roman" w:cs="Times New Roman"/>
          <w:sz w:val="28"/>
          <w:szCs w:val="28"/>
        </w:rPr>
        <w:t>1 административного регламента</w:t>
      </w:r>
      <w:r w:rsidRPr="007E7B18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</w:t>
      </w:r>
      <w:r w:rsidRPr="00072823">
        <w:rPr>
          <w:rFonts w:ascii="Times New Roman" w:hAnsi="Times New Roman" w:cs="Times New Roman"/>
          <w:sz w:val="28"/>
          <w:szCs w:val="28"/>
        </w:rPr>
        <w:t>е документы запрашиваются застройщиком в</w:t>
      </w:r>
      <w:r w:rsidRPr="007E7B18">
        <w:rPr>
          <w:rFonts w:ascii="Times New Roman" w:hAnsi="Times New Roman" w:cs="Times New Roman"/>
          <w:sz w:val="28"/>
          <w:szCs w:val="28"/>
        </w:rPr>
        <w:t xml:space="preserve">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72823" w:rsidRPr="00072823" w:rsidRDefault="0007282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2.6.4. В случае непредставления заявителем по собственной инициативе документов, находящихся в распоряжении государственных органов, предоставляющих государственную услугу, в течение 3 рабочих дней со дня получения в работу документов подготавливаются межведомственные запросы </w:t>
      </w:r>
      <w:r w:rsidRPr="00072823">
        <w:rPr>
          <w:rFonts w:ascii="Times New Roman" w:hAnsi="Times New Roman" w:cs="Times New Roman"/>
          <w:sz w:val="28"/>
          <w:szCs w:val="28"/>
        </w:rPr>
        <w:lastRenderedPageBreak/>
        <w:t>в соответствующие органы (организации), участвующие в предоставлении муниципальной услуги.</w:t>
      </w:r>
    </w:p>
    <w:p w:rsidR="00072823" w:rsidRPr="00072823" w:rsidRDefault="0007282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27.07.2010 г. № 210-ФЗ "Об организации предоставления государственных и муниципальных услуг".</w:t>
      </w:r>
    </w:p>
    <w:p w:rsidR="00072823" w:rsidRPr="00072823" w:rsidRDefault="0007282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072823" w:rsidRPr="00072823" w:rsidRDefault="0007282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072823" w:rsidRPr="00072823" w:rsidRDefault="0007282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/>
          <w:sz w:val="28"/>
          <w:szCs w:val="28"/>
        </w:rPr>
        <w:t xml:space="preserve">2.6.5. </w:t>
      </w:r>
      <w:r w:rsidRPr="00072823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получения муниципальной услуги направляются непосредственно в Администрацию либо могут быть поданы через МФЦ в соответствии с соглашением о взаимодействии между МФЦ и Администрацией.</w:t>
      </w:r>
      <w:r w:rsidRPr="00072823">
        <w:t xml:space="preserve"> </w:t>
      </w:r>
    </w:p>
    <w:p w:rsidR="00072823" w:rsidRPr="00072823" w:rsidRDefault="00072823" w:rsidP="0007282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72823">
        <w:rPr>
          <w:rFonts w:ascii="Times New Roman" w:hAnsi="Times New Roman"/>
          <w:sz w:val="28"/>
          <w:szCs w:val="28"/>
        </w:rPr>
        <w:t xml:space="preserve">2.6.6. Заявление и документы, необходимые для предоставления муниципальной услуги, могут быть поданы и приняты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 Российской Федерации. </w:t>
      </w:r>
    </w:p>
    <w:p w:rsidR="00072823" w:rsidRDefault="0007282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2.6.7. Тексты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823">
        <w:rPr>
          <w:rFonts w:ascii="Times New Roman" w:hAnsi="Times New Roman" w:cs="Times New Roman"/>
          <w:sz w:val="28"/>
          <w:szCs w:val="28"/>
        </w:rPr>
        <w:t>.</w:t>
      </w:r>
    </w:p>
    <w:p w:rsidR="00891ED3" w:rsidRDefault="00891ED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Регламенту изложить в следующей редакции:</w:t>
      </w:r>
    </w:p>
    <w:p w:rsidR="00891ED3" w:rsidRDefault="00891ED3" w:rsidP="00072823">
      <w:pPr>
        <w:tabs>
          <w:tab w:val="left" w:pos="1440"/>
        </w:tabs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1ED3" w:rsidRPr="001A5709" w:rsidRDefault="00891ED3" w:rsidP="00891ED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>"</w:t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N 2</w:t>
      </w:r>
    </w:p>
    <w:p w:rsidR="00891ED3" w:rsidRPr="001A5709" w:rsidRDefault="00891ED3" w:rsidP="00891ED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к </w:t>
      </w:r>
      <w:hyperlink w:anchor="sub_1000" w:history="1">
        <w:r w:rsidRPr="001A570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административному регламенту</w:t>
        </w:r>
      </w:hyperlink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>предоставления муниципальной</w:t>
      </w:r>
    </w:p>
    <w:p w:rsidR="00891ED3" w:rsidRPr="001A5709" w:rsidRDefault="00891ED3" w:rsidP="00891ED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услуги  по выдаче разрешений на </w:t>
      </w:r>
    </w:p>
    <w:p w:rsidR="00891ED3" w:rsidRPr="001A5709" w:rsidRDefault="00891ED3" w:rsidP="00891ED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ввод в эксплуатацию построенных, </w:t>
      </w:r>
    </w:p>
    <w:p w:rsidR="00891ED3" w:rsidRPr="001A5709" w:rsidRDefault="00891ED3" w:rsidP="00891ED3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реконструированных объектов </w:t>
      </w:r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1A570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>капитального строительства</w:t>
      </w:r>
    </w:p>
    <w:p w:rsidR="00891ED3" w:rsidRPr="001A5709" w:rsidRDefault="00891ED3" w:rsidP="00891ED3">
      <w:pPr>
        <w:spacing w:after="0" w:line="240" w:lineRule="auto"/>
        <w:jc w:val="both"/>
        <w:rPr>
          <w:sz w:val="28"/>
          <w:szCs w:val="28"/>
        </w:rPr>
      </w:pPr>
    </w:p>
    <w:p w:rsidR="00891ED3" w:rsidRPr="001A5709" w:rsidRDefault="00891ED3" w:rsidP="00891ED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A5709">
        <w:rPr>
          <w:rFonts w:ascii="Times New Roman" w:hAnsi="Times New Roman"/>
          <w:b w:val="0"/>
          <w:sz w:val="28"/>
          <w:szCs w:val="28"/>
        </w:rPr>
        <w:t xml:space="preserve">ФОРМА </w:t>
      </w:r>
      <w:r w:rsidRPr="001A5709">
        <w:rPr>
          <w:rFonts w:ascii="Times New Roman" w:hAnsi="Times New Roman"/>
          <w:b w:val="0"/>
          <w:sz w:val="28"/>
          <w:szCs w:val="28"/>
        </w:rPr>
        <w:br/>
        <w:t>РАЗРЕШЕНИЯ НА ВВОД ОБЪЕКТА В ЭКСПЛУАТАЦИЮ</w:t>
      </w:r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5"/>
        <w:gridCol w:w="4914"/>
      </w:tblGrid>
      <w:tr w:rsidR="00891ED3" w:rsidRPr="001A5709" w:rsidTr="00891ED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________________________________</w:t>
            </w:r>
          </w:p>
        </w:tc>
      </w:tr>
      <w:tr w:rsidR="00891ED3" w:rsidRPr="001A5709" w:rsidTr="00891ED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ED3" w:rsidRPr="00CB4D86" w:rsidRDefault="00891ED3" w:rsidP="00891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86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</w:p>
        </w:tc>
      </w:tr>
      <w:tr w:rsidR="00891ED3" w:rsidRPr="001A5709" w:rsidTr="00891ED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ED3" w:rsidRPr="00CB4D86" w:rsidRDefault="00891ED3" w:rsidP="00891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8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- для граждан,</w:t>
            </w:r>
          </w:p>
        </w:tc>
      </w:tr>
      <w:tr w:rsidR="00891ED3" w:rsidRPr="001A5709" w:rsidTr="00891ED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ED3" w:rsidRPr="00CB4D86" w:rsidRDefault="00891ED3" w:rsidP="00891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8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- для</w:t>
            </w:r>
          </w:p>
        </w:tc>
      </w:tr>
      <w:tr w:rsidR="00891ED3" w:rsidRPr="001A5709" w:rsidTr="00891ED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ED3" w:rsidRPr="00CB4D86" w:rsidRDefault="00891ED3" w:rsidP="00891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86">
              <w:rPr>
                <w:rFonts w:ascii="Times New Roman" w:hAnsi="Times New Roman" w:cs="Times New Roman"/>
                <w:sz w:val="20"/>
                <w:szCs w:val="20"/>
              </w:rPr>
              <w:t>юридических лиц), его почтовый индекс</w:t>
            </w:r>
          </w:p>
          <w:p w:rsidR="00891ED3" w:rsidRPr="00CB4D86" w:rsidRDefault="003E1E7A" w:rsidP="00891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0001" w:history="1">
              <w:r w:rsidR="00891ED3" w:rsidRPr="00CB4D86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*(1)</w:t>
              </w:r>
            </w:hyperlink>
          </w:p>
        </w:tc>
      </w:tr>
      <w:tr w:rsidR="00891ED3" w:rsidRPr="001A5709" w:rsidTr="00891ED3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D3" w:rsidRPr="00CB4D86" w:rsidRDefault="00891ED3" w:rsidP="00891E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D86">
              <w:rPr>
                <w:rFonts w:ascii="Times New Roman" w:hAnsi="Times New Roman" w:cs="Times New Roman"/>
                <w:sz w:val="20"/>
                <w:szCs w:val="20"/>
              </w:rPr>
              <w:t>и адрес, адрес электронной почты)</w:t>
            </w:r>
          </w:p>
        </w:tc>
      </w:tr>
    </w:tbl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D3" w:rsidRPr="001A5709" w:rsidRDefault="00891ED3" w:rsidP="00891ED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A5709">
        <w:rPr>
          <w:rFonts w:ascii="Times New Roman" w:hAnsi="Times New Roman"/>
          <w:b w:val="0"/>
          <w:sz w:val="28"/>
          <w:szCs w:val="28"/>
        </w:rPr>
        <w:t xml:space="preserve">РАЗРЕШЕНИЕ </w:t>
      </w:r>
      <w:r w:rsidRPr="001A5709">
        <w:rPr>
          <w:rFonts w:ascii="Times New Roman" w:hAnsi="Times New Roman"/>
          <w:b w:val="0"/>
          <w:sz w:val="28"/>
          <w:szCs w:val="28"/>
        </w:rPr>
        <w:br/>
      </w:r>
      <w:r w:rsidRPr="001A5709">
        <w:rPr>
          <w:rFonts w:ascii="Times New Roman" w:hAnsi="Times New Roman"/>
          <w:b w:val="0"/>
          <w:sz w:val="28"/>
          <w:szCs w:val="28"/>
        </w:rPr>
        <w:lastRenderedPageBreak/>
        <w:t>на ввод объекта в эксплуатацию</w:t>
      </w:r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D3" w:rsidRPr="001A5709" w:rsidRDefault="00891ED3" w:rsidP="00891ED3">
      <w:pPr>
        <w:pStyle w:val="aa"/>
        <w:rPr>
          <w:rFonts w:ascii="Times New Roman" w:hAnsi="Times New Roman" w:cs="Times New Roman"/>
          <w:sz w:val="28"/>
          <w:szCs w:val="28"/>
        </w:rPr>
      </w:pPr>
      <w:r w:rsidRPr="001A5709">
        <w:rPr>
          <w:rFonts w:ascii="Times New Roman" w:hAnsi="Times New Roman" w:cs="Times New Roman"/>
          <w:sz w:val="28"/>
          <w:szCs w:val="28"/>
        </w:rPr>
        <w:t>Дата ______________</w:t>
      </w:r>
      <w:hyperlink w:anchor="sub_20002" w:history="1">
        <w:r w:rsidRPr="001A57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*(2)</w:t>
        </w:r>
      </w:hyperlink>
      <w:r w:rsidRPr="001A5709">
        <w:rPr>
          <w:rFonts w:ascii="Times New Roman" w:hAnsi="Times New Roman" w:cs="Times New Roman"/>
          <w:sz w:val="28"/>
          <w:szCs w:val="28"/>
        </w:rPr>
        <w:t xml:space="preserve">                              N ______________</w:t>
      </w:r>
      <w:hyperlink w:anchor="sub_20003" w:history="1">
        <w:r w:rsidRPr="001A57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*(3)</w:t>
        </w:r>
      </w:hyperlink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D3" w:rsidRPr="001A5709" w:rsidRDefault="00891ED3" w:rsidP="00891ED3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" w:name="sub_210"/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1A5709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91ED3" w:rsidRPr="00CB4D86" w:rsidRDefault="00891ED3" w:rsidP="00891ED3">
      <w:pPr>
        <w:pStyle w:val="aa"/>
        <w:rPr>
          <w:rFonts w:ascii="Times New Roman" w:hAnsi="Times New Roman" w:cs="Times New Roman"/>
        </w:rPr>
      </w:pPr>
      <w:r w:rsidRPr="00CB4D86">
        <w:rPr>
          <w:rFonts w:ascii="Times New Roman" w:hAnsi="Times New Roman" w:cs="Times New Roman"/>
        </w:rPr>
        <w:t>______________________________________________________________________________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CB4D86">
        <w:rPr>
          <w:rFonts w:ascii="Times New Roman" w:hAnsi="Times New Roman" w:cs="Times New Roman"/>
        </w:rPr>
        <w:t xml:space="preserve"> (</w:t>
      </w:r>
      <w:r w:rsidRPr="00A474BE">
        <w:rPr>
          <w:rFonts w:ascii="Times New Roman" w:hAnsi="Times New Roman" w:cs="Times New Roman"/>
          <w:sz w:val="20"/>
          <w:szCs w:val="20"/>
        </w:rPr>
        <w:t>наименование уполномоченного федерального органа исполнительной власти,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или органа исполнительной власти субъекта Российской Федерации, или                     органа местного самоуправления,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осуществляющих выдачу разрешения на ввод объекта в эксплуатацию,         Государственная корпорация по атомной энергии "Росатом") в соответствии  со  </w:t>
      </w:r>
      <w:hyperlink r:id="rId12" w:history="1">
        <w:r w:rsidRPr="00A474BE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статьей  55</w:t>
        </w:r>
      </w:hyperlink>
      <w:r w:rsidRPr="00A474BE">
        <w:rPr>
          <w:rFonts w:ascii="Times New Roman" w:hAnsi="Times New Roman" w:cs="Times New Roman"/>
          <w:sz w:val="20"/>
          <w:szCs w:val="20"/>
        </w:rPr>
        <w:t xml:space="preserve">  Градостроительного  кодекса  Российской Федерации    разрешает     ввод     в         эксплуатацию построенного, реконструированного  объекта   капитального   строительства;   линейного объекта;  объекта  капитального  строительства,   входящего     в состав линейного  объекта;  завершенного   работами   по     сохранению объекта культурного наследия, при которых затрагивались конструктивные и  другие характеристики надежности и безопасности объекта</w:t>
      </w:r>
      <w:hyperlink w:anchor="sub_20004" w:history="1">
        <w:r w:rsidRPr="00A474BE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*(4)</w:t>
        </w:r>
      </w:hyperlink>
      <w:r w:rsidRPr="00A474BE">
        <w:rPr>
          <w:rFonts w:ascii="Times New Roman" w:hAnsi="Times New Roman" w:cs="Times New Roman"/>
          <w:sz w:val="20"/>
          <w:szCs w:val="20"/>
        </w:rPr>
        <w:t>,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                 (наименование объекта (этапа)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                   капитального строительства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___________</w:t>
      </w:r>
      <w:hyperlink w:anchor="sub_20005" w:history="1">
        <w:r w:rsidRPr="00A474BE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*(5)</w:t>
        </w:r>
      </w:hyperlink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в соответствии с проектной документацией, кадастровый номер объекта)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                   расположенного по адресу: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   (адрес объекта капитального строительства в соответствии с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                    государственным адресным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</w:t>
      </w:r>
      <w:hyperlink w:anchor="sub_20006" w:history="1">
        <w:r w:rsidRPr="00A474BE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*(6)</w:t>
        </w:r>
      </w:hyperlink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реестром с указанием реквизитов документов о присвоении, об изменении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                                адреса)</w:t>
      </w:r>
    </w:p>
    <w:p w:rsidR="00891ED3" w:rsidRPr="00A474BE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на земельном участке (земельных участках) с кадастровым номером</w:t>
      </w:r>
      <w:hyperlink w:anchor="sub_20007" w:history="1">
        <w:r w:rsidRPr="00A474BE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*(7)</w:t>
        </w:r>
      </w:hyperlink>
      <w:r w:rsidRPr="00A474BE">
        <w:rPr>
          <w:rFonts w:ascii="Times New Roman" w:hAnsi="Times New Roman" w:cs="Times New Roman"/>
          <w:sz w:val="20"/>
          <w:szCs w:val="20"/>
        </w:rPr>
        <w:t>: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A474BE">
        <w:rPr>
          <w:rFonts w:ascii="Times New Roman" w:hAnsi="Times New Roman" w:cs="Times New Roman"/>
          <w:sz w:val="20"/>
          <w:szCs w:val="20"/>
        </w:rPr>
        <w:t>_____.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 xml:space="preserve"> строительный адрес</w:t>
      </w:r>
      <w:hyperlink w:anchor="sub_20008" w:history="1">
        <w:r w:rsidRPr="00A474BE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*(8)</w:t>
        </w:r>
      </w:hyperlink>
      <w:r w:rsidRPr="00A474BE">
        <w:rPr>
          <w:rFonts w:ascii="Times New Roman" w:hAnsi="Times New Roman" w:cs="Times New Roman"/>
          <w:sz w:val="20"/>
          <w:szCs w:val="20"/>
        </w:rPr>
        <w:t>: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____________________</w:t>
      </w:r>
    </w:p>
    <w:p w:rsidR="00891ED3" w:rsidRPr="00A474BE" w:rsidRDefault="00891ED3" w:rsidP="00891ED3">
      <w:pPr>
        <w:pStyle w:val="aa"/>
        <w:rPr>
          <w:rFonts w:ascii="Times New Roman" w:hAnsi="Times New Roman" w:cs="Times New Roman"/>
          <w:sz w:val="20"/>
          <w:szCs w:val="20"/>
        </w:rPr>
      </w:pPr>
      <w:r w:rsidRPr="00A474BE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A474BE">
        <w:rPr>
          <w:rFonts w:ascii="Times New Roman" w:hAnsi="Times New Roman" w:cs="Times New Roman"/>
          <w:sz w:val="20"/>
          <w:szCs w:val="20"/>
        </w:rPr>
        <w:t>__________________.</w:t>
      </w:r>
    </w:p>
    <w:p w:rsidR="00891ED3" w:rsidRPr="001A5709" w:rsidRDefault="00891ED3" w:rsidP="00891ED3">
      <w:pPr>
        <w:pStyle w:val="aa"/>
        <w:rPr>
          <w:rFonts w:ascii="Times New Roman" w:hAnsi="Times New Roman" w:cs="Times New Roman"/>
          <w:sz w:val="28"/>
          <w:szCs w:val="28"/>
        </w:rPr>
      </w:pPr>
      <w:r w:rsidRPr="001A5709">
        <w:rPr>
          <w:rFonts w:ascii="Times New Roman" w:hAnsi="Times New Roman" w:cs="Times New Roman"/>
          <w:sz w:val="28"/>
          <w:szCs w:val="28"/>
        </w:rPr>
        <w:t xml:space="preserve"> В отношении объекта  капитального  строительства  выдано   разрешение на строительство,  N _____________,  дата  выдачи  _______________,  орган,  выдавший разрешение на строительство ______________________________.</w:t>
      </w:r>
      <w:hyperlink w:anchor="sub_20009" w:history="1">
        <w:r w:rsidRPr="001A57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*(9)</w:t>
        </w:r>
      </w:hyperlink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D3" w:rsidRPr="001A5709" w:rsidRDefault="00891ED3" w:rsidP="00891ED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sub_220"/>
      <w:r>
        <w:rPr>
          <w:rFonts w:ascii="Times New Roman" w:hAnsi="Times New Roman"/>
          <w:b w:val="0"/>
          <w:sz w:val="28"/>
          <w:szCs w:val="28"/>
        </w:rPr>
        <w:t>2</w:t>
      </w:r>
      <w:r w:rsidRPr="001A5709">
        <w:rPr>
          <w:rFonts w:ascii="Times New Roman" w:hAnsi="Times New Roman"/>
          <w:b w:val="0"/>
          <w:sz w:val="28"/>
          <w:szCs w:val="28"/>
        </w:rPr>
        <w:t>. Сведения об объекте капитального строительства</w:t>
      </w:r>
      <w:hyperlink w:anchor="sub_20010" w:history="1">
        <w:r w:rsidRPr="001A570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*(10)</w:t>
        </w:r>
      </w:hyperlink>
    </w:p>
    <w:bookmarkEnd w:id="4"/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260"/>
        <w:gridCol w:w="1540"/>
        <w:gridCol w:w="1519"/>
      </w:tblGrid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10"/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</w:t>
            </w:r>
            <w:hyperlink w:anchor="sub_20011" w:history="1">
              <w:r w:rsidRPr="001A5709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*(11)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 Нежилые объекты (объекты здравоохранения, образования, культуры, отдыха, спорта и т.д.)</w:t>
            </w: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hyperlink w:anchor="sub_20012" w:history="1">
              <w:r w:rsidRPr="001A5709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2.2 Объекты жилищного фонда</w:t>
            </w: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 xml:space="preserve">Сети и системы инженерно-технического </w:t>
            </w:r>
            <w:r w:rsidRPr="001A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hyperlink w:anchor="sub_20012" w:history="1">
              <w:r w:rsidRPr="001A5709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hyperlink w:anchor="sub_20012" w:history="1">
              <w:r w:rsidRPr="001A5709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4. Линейные объекты</w:t>
            </w: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hyperlink w:anchor="sub_20012" w:history="1">
              <w:r w:rsidRPr="001A5709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*(12)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  <w:hyperlink w:anchor="sub_20013" w:history="1">
              <w:r w:rsidRPr="001A5709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*(13)</w:t>
              </w:r>
            </w:hyperlink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1 кв.м.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кВт*ч/м2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световых проемов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1"/>
      <w:r w:rsidRPr="001A5709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недействительно без технического плана ____________________________________________________________</w:t>
      </w:r>
      <w:bookmarkEnd w:id="6"/>
      <w:r w:rsidRPr="001A57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hyperlink w:anchor="sub_20014" w:history="1">
        <w:r w:rsidRPr="001A570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*(14)</w:t>
        </w:r>
      </w:hyperlink>
      <w:r w:rsidRPr="001A5709">
        <w:rPr>
          <w:rFonts w:ascii="Times New Roman" w:hAnsi="Times New Roman" w:cs="Times New Roman"/>
          <w:sz w:val="28"/>
          <w:szCs w:val="28"/>
        </w:rPr>
        <w:t>.</w:t>
      </w:r>
    </w:p>
    <w:p w:rsidR="00891ED3" w:rsidRPr="001A5709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420"/>
        <w:gridCol w:w="2185"/>
        <w:gridCol w:w="1225"/>
        <w:gridCol w:w="1749"/>
      </w:tblGrid>
      <w:tr w:rsidR="00891ED3" w:rsidRPr="001A5709" w:rsidTr="00891ED3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ED3" w:rsidRPr="001A5709" w:rsidRDefault="00891ED3" w:rsidP="008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ED3" w:rsidRPr="001A5709" w:rsidTr="00891ED3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474BE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сотрудника органа, осуществляющего выдачу разрешения на ввод объекта в эксплуатацию)</w:t>
            </w:r>
          </w:p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474BE"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ED3" w:rsidRPr="00A474BE" w:rsidRDefault="00891ED3" w:rsidP="00891ED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4B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474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ED3" w:rsidRPr="00A474BE" w:rsidRDefault="00891ED3" w:rsidP="00891ED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474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91ED3" w:rsidRPr="00B92114" w:rsidRDefault="00891ED3" w:rsidP="00891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D3" w:rsidRPr="00B92114" w:rsidRDefault="00891ED3" w:rsidP="00891E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9211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0001"/>
      <w:r w:rsidRPr="00B92114">
        <w:rPr>
          <w:rFonts w:ascii="Times New Roman" w:hAnsi="Times New Roman" w:cs="Times New Roman"/>
          <w:sz w:val="20"/>
          <w:szCs w:val="20"/>
        </w:rPr>
        <w:t>*(1) Указываются:</w:t>
      </w:r>
    </w:p>
    <w:bookmarkEnd w:id="7"/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 xml:space="preserve">- полное наименование организации в соответствии со </w:t>
      </w:r>
      <w:hyperlink r:id="rId13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статьей 54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20002"/>
      <w:r w:rsidRPr="00B92114">
        <w:rPr>
          <w:rFonts w:ascii="Times New Roman" w:hAnsi="Times New Roman" w:cs="Times New Roman"/>
          <w:sz w:val="20"/>
          <w:szCs w:val="20"/>
        </w:rPr>
        <w:t>*(2) Указывается дата подписания разрешения на ввод объекта в эксплуатацию.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20003"/>
      <w:bookmarkEnd w:id="8"/>
      <w:r w:rsidRPr="00B92114">
        <w:rPr>
          <w:rFonts w:ascii="Times New Roman" w:hAnsi="Times New Roman" w:cs="Times New Roman"/>
          <w:sz w:val="20"/>
          <w:szCs w:val="20"/>
        </w:rPr>
        <w:t>*(3)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bookmarkEnd w:id="9"/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Г - год выдачи разрешения на строительство (полностью).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20004"/>
      <w:r w:rsidRPr="00B92114">
        <w:rPr>
          <w:rFonts w:ascii="Times New Roman" w:hAnsi="Times New Roman" w:cs="Times New Roman"/>
          <w:sz w:val="20"/>
          <w:szCs w:val="20"/>
        </w:rPr>
        <w:t>*(4) 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20005"/>
      <w:bookmarkEnd w:id="10"/>
      <w:r w:rsidRPr="00B92114">
        <w:rPr>
          <w:rFonts w:ascii="Times New Roman" w:hAnsi="Times New Roman" w:cs="Times New Roman"/>
          <w:sz w:val="20"/>
          <w:szCs w:val="20"/>
        </w:rPr>
        <w:t>*(5)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bookmarkEnd w:id="11"/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20006"/>
      <w:r w:rsidRPr="00B92114">
        <w:rPr>
          <w:rFonts w:ascii="Times New Roman" w:hAnsi="Times New Roman" w:cs="Times New Roman"/>
          <w:sz w:val="20"/>
          <w:szCs w:val="20"/>
        </w:rPr>
        <w:t>*(6)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20007"/>
      <w:bookmarkEnd w:id="12"/>
      <w:r w:rsidRPr="00B92114">
        <w:rPr>
          <w:rFonts w:ascii="Times New Roman" w:hAnsi="Times New Roman" w:cs="Times New Roman"/>
          <w:sz w:val="20"/>
          <w:szCs w:val="20"/>
        </w:rPr>
        <w:t>*(7)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20008"/>
      <w:bookmarkEnd w:id="13"/>
      <w:r w:rsidRPr="00B92114">
        <w:rPr>
          <w:rFonts w:ascii="Times New Roman" w:hAnsi="Times New Roman" w:cs="Times New Roman"/>
          <w:sz w:val="20"/>
          <w:szCs w:val="20"/>
        </w:rPr>
        <w:t xml:space="preserve">*(8) Указывается только в отношении объектов капитального строительства, разрешение на строительство которых выдано до </w:t>
      </w:r>
      <w:hyperlink r:id="rId14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вступления в силу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от 19.11.2014 г. N 1221 "Об утверждении Правил присвоения, изменения и аннулирования адресов" (Собрание законодательства Российской Федерации, 2014, N 48, ст. 6861).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20009"/>
      <w:bookmarkEnd w:id="14"/>
      <w:r w:rsidRPr="00B92114">
        <w:rPr>
          <w:rFonts w:ascii="Times New Roman" w:hAnsi="Times New Roman" w:cs="Times New Roman"/>
          <w:sz w:val="20"/>
          <w:szCs w:val="20"/>
        </w:rPr>
        <w:lastRenderedPageBreak/>
        <w:t>*(9)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20010"/>
      <w:bookmarkEnd w:id="15"/>
      <w:r w:rsidRPr="00B92114">
        <w:rPr>
          <w:rFonts w:ascii="Times New Roman" w:hAnsi="Times New Roman" w:cs="Times New Roman"/>
          <w:sz w:val="20"/>
          <w:szCs w:val="20"/>
        </w:rPr>
        <w:t>*(10) Сведения об объекте капитального строительства (в отношении линейных объектов допускается заполнение не всех граф раздела).</w:t>
      </w:r>
    </w:p>
    <w:bookmarkEnd w:id="16"/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 xml:space="preserve">В </w:t>
      </w:r>
      <w:hyperlink w:anchor="sub_2010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столбце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"Наименование показателя" указываются показатели объекта капитального строительства;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 xml:space="preserve">в </w:t>
      </w:r>
      <w:hyperlink w:anchor="sub_2010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столбце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"Единица измерения" указываются единицы измерения;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 xml:space="preserve">в </w:t>
      </w:r>
      <w:hyperlink w:anchor="sub_2010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столбце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 xml:space="preserve">в </w:t>
      </w:r>
      <w:hyperlink w:anchor="sub_2010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столбце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20011"/>
      <w:r w:rsidRPr="00B92114">
        <w:rPr>
          <w:rFonts w:ascii="Times New Roman" w:hAnsi="Times New Roman" w:cs="Times New Roman"/>
          <w:sz w:val="20"/>
          <w:szCs w:val="20"/>
        </w:rPr>
        <w:t xml:space="preserve">*(11)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</w:t>
      </w:r>
      <w:hyperlink w:anchor="sub_2011" w:history="1">
        <w:r w:rsidRPr="00B92114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строке</w:t>
        </w:r>
      </w:hyperlink>
      <w:r w:rsidRPr="00B92114">
        <w:rPr>
          <w:rFonts w:ascii="Times New Roman" w:hAnsi="Times New Roman" w:cs="Times New Roman"/>
          <w:sz w:val="20"/>
          <w:szCs w:val="20"/>
        </w:rPr>
        <w:t xml:space="preserve"> "Разрешение на ввод объекта в эксплуатацию недействительно без технического плана".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20012"/>
      <w:bookmarkEnd w:id="17"/>
      <w:r w:rsidRPr="00B92114">
        <w:rPr>
          <w:rFonts w:ascii="Times New Roman" w:hAnsi="Times New Roman" w:cs="Times New Roman"/>
          <w:sz w:val="20"/>
          <w:szCs w:val="20"/>
        </w:rPr>
        <w:t>*(12)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20013"/>
      <w:bookmarkEnd w:id="18"/>
      <w:r w:rsidRPr="00B92114">
        <w:rPr>
          <w:rFonts w:ascii="Times New Roman" w:hAnsi="Times New Roman" w:cs="Times New Roman"/>
          <w:sz w:val="20"/>
          <w:szCs w:val="20"/>
        </w:rPr>
        <w:t>*(13) В отношении линейных объектов допускается заполнение не всех граф раздела.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20014"/>
      <w:bookmarkEnd w:id="19"/>
      <w:r w:rsidRPr="00B92114">
        <w:rPr>
          <w:rFonts w:ascii="Times New Roman" w:hAnsi="Times New Roman" w:cs="Times New Roman"/>
          <w:sz w:val="20"/>
          <w:szCs w:val="20"/>
        </w:rPr>
        <w:t>*(14) Указывается:</w:t>
      </w:r>
    </w:p>
    <w:bookmarkEnd w:id="20"/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891ED3" w:rsidRPr="00B92114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114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891ED3" w:rsidRPr="00891ED3" w:rsidRDefault="00891ED3" w:rsidP="00891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14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3F2D" w:rsidRPr="00072823" w:rsidRDefault="00073F2D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073F2D" w:rsidRPr="00072823" w:rsidRDefault="00D51598" w:rsidP="00073F2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3. П</w:t>
      </w:r>
      <w:r w:rsidR="00073F2D" w:rsidRPr="0007282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Pr="00072823">
        <w:rPr>
          <w:rFonts w:ascii="Times New Roman" w:hAnsi="Times New Roman" w:cs="Times New Roman"/>
          <w:sz w:val="28"/>
          <w:szCs w:val="28"/>
        </w:rPr>
        <w:t>обнародования</w:t>
      </w:r>
      <w:r w:rsidR="00073F2D" w:rsidRPr="00072823">
        <w:rPr>
          <w:rFonts w:ascii="Times New Roman" w:hAnsi="Times New Roman" w:cs="Times New Roman"/>
          <w:sz w:val="28"/>
          <w:szCs w:val="28"/>
        </w:rPr>
        <w:t>.</w:t>
      </w:r>
    </w:p>
    <w:p w:rsidR="00073F2D" w:rsidRPr="00072823" w:rsidRDefault="00073F2D" w:rsidP="00073F2D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073F2D" w:rsidRPr="00072823" w:rsidRDefault="00073F2D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2823" w:rsidRDefault="00072823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F2D" w:rsidRPr="000728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3F2D" w:rsidRPr="000728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2823" w:rsidRDefault="00073F2D" w:rsidP="00072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>Лучевого сельского</w:t>
      </w:r>
      <w:r w:rsidR="00072823">
        <w:rPr>
          <w:rFonts w:ascii="Times New Roman" w:hAnsi="Times New Roman" w:cs="Times New Roman"/>
          <w:sz w:val="28"/>
          <w:szCs w:val="28"/>
        </w:rPr>
        <w:t xml:space="preserve"> </w:t>
      </w:r>
      <w:r w:rsidRPr="0007282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73F2D" w:rsidRPr="00072823" w:rsidRDefault="00073F2D" w:rsidP="000728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2823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</w:t>
      </w:r>
      <w:r w:rsidR="00072823">
        <w:rPr>
          <w:rFonts w:ascii="Times New Roman" w:hAnsi="Times New Roman" w:cs="Times New Roman"/>
          <w:sz w:val="28"/>
          <w:szCs w:val="28"/>
        </w:rPr>
        <w:tab/>
      </w:r>
      <w:r w:rsidR="00072823">
        <w:rPr>
          <w:rFonts w:ascii="Times New Roman" w:hAnsi="Times New Roman" w:cs="Times New Roman"/>
          <w:sz w:val="28"/>
          <w:szCs w:val="28"/>
        </w:rPr>
        <w:tab/>
        <w:t>В.В. Водянников</w:t>
      </w:r>
    </w:p>
    <w:p w:rsidR="00072823" w:rsidRDefault="00072823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2823" w:rsidRDefault="00072823" w:rsidP="00073F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D4D" w:rsidRDefault="00633D4D" w:rsidP="00AD6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3D4D" w:rsidSect="00633D4D">
      <w:headerReference w:type="default" r:id="rId15"/>
      <w:headerReference w:type="first" r:id="rId16"/>
      <w:pgSz w:w="11900" w:h="16800"/>
      <w:pgMar w:top="851" w:right="560" w:bottom="1134" w:left="1701" w:header="288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70" w:rsidRDefault="00E92070" w:rsidP="00914841">
      <w:pPr>
        <w:spacing w:after="0" w:line="240" w:lineRule="auto"/>
      </w:pPr>
      <w:r>
        <w:separator/>
      </w:r>
    </w:p>
  </w:endnote>
  <w:endnote w:type="continuationSeparator" w:id="1">
    <w:p w:rsidR="00E92070" w:rsidRDefault="00E92070" w:rsidP="0091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70" w:rsidRDefault="00E92070" w:rsidP="00914841">
      <w:pPr>
        <w:spacing w:after="0" w:line="240" w:lineRule="auto"/>
      </w:pPr>
      <w:r>
        <w:separator/>
      </w:r>
    </w:p>
  </w:footnote>
  <w:footnote w:type="continuationSeparator" w:id="1">
    <w:p w:rsidR="00E92070" w:rsidRDefault="00E92070" w:rsidP="0091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2D" w:rsidRDefault="00E92070" w:rsidP="00FA002D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2D" w:rsidRDefault="003E1E7A" w:rsidP="00FA002D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9.8pt">
          <v:imagedata r:id="rId1" o:title="Новый рисунок (1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5FAD"/>
    <w:multiLevelType w:val="hybridMultilevel"/>
    <w:tmpl w:val="8BF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F2D"/>
    <w:rsid w:val="00043FD1"/>
    <w:rsid w:val="00066FDA"/>
    <w:rsid w:val="00072823"/>
    <w:rsid w:val="00073F2D"/>
    <w:rsid w:val="00111F68"/>
    <w:rsid w:val="001A2BA8"/>
    <w:rsid w:val="003B7708"/>
    <w:rsid w:val="003E1E7A"/>
    <w:rsid w:val="00633D4D"/>
    <w:rsid w:val="00685B52"/>
    <w:rsid w:val="00697620"/>
    <w:rsid w:val="006A5979"/>
    <w:rsid w:val="006F53E5"/>
    <w:rsid w:val="00891ED3"/>
    <w:rsid w:val="008D056F"/>
    <w:rsid w:val="00910E6A"/>
    <w:rsid w:val="00914841"/>
    <w:rsid w:val="009259CF"/>
    <w:rsid w:val="009345C1"/>
    <w:rsid w:val="009A410E"/>
    <w:rsid w:val="009B4212"/>
    <w:rsid w:val="009C0447"/>
    <w:rsid w:val="00A409A7"/>
    <w:rsid w:val="00A552E3"/>
    <w:rsid w:val="00AC437E"/>
    <w:rsid w:val="00AD6559"/>
    <w:rsid w:val="00C163A4"/>
    <w:rsid w:val="00CF5B98"/>
    <w:rsid w:val="00D44FAB"/>
    <w:rsid w:val="00D51598"/>
    <w:rsid w:val="00D600E5"/>
    <w:rsid w:val="00E2096F"/>
    <w:rsid w:val="00E92070"/>
    <w:rsid w:val="00ED09EC"/>
    <w:rsid w:val="00EF0F74"/>
    <w:rsid w:val="00FA5EE1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41"/>
  </w:style>
  <w:style w:type="paragraph" w:styleId="1">
    <w:name w:val="heading 1"/>
    <w:basedOn w:val="a"/>
    <w:next w:val="a"/>
    <w:link w:val="10"/>
    <w:uiPriority w:val="9"/>
    <w:qFormat/>
    <w:rsid w:val="000728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073F2D"/>
    <w:rPr>
      <w:b/>
      <w:bCs/>
      <w:color w:val="008000"/>
    </w:rPr>
  </w:style>
  <w:style w:type="character" w:customStyle="1" w:styleId="a4">
    <w:name w:val="Не вступил в силу"/>
    <w:uiPriority w:val="99"/>
    <w:rsid w:val="00073F2D"/>
    <w:rPr>
      <w:b/>
      <w:bCs/>
      <w:color w:val="008080"/>
    </w:rPr>
  </w:style>
  <w:style w:type="paragraph" w:styleId="a5">
    <w:name w:val="header"/>
    <w:basedOn w:val="a"/>
    <w:link w:val="a6"/>
    <w:uiPriority w:val="99"/>
    <w:semiHidden/>
    <w:unhideWhenUsed/>
    <w:rsid w:val="00073F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73F2D"/>
    <w:rPr>
      <w:rFonts w:ascii="Arial" w:eastAsia="Times New Roman" w:hAnsi="Arial" w:cs="Times New Roman"/>
      <w:sz w:val="24"/>
      <w:szCs w:val="24"/>
    </w:rPr>
  </w:style>
  <w:style w:type="paragraph" w:styleId="a7">
    <w:name w:val="No Spacing"/>
    <w:qFormat/>
    <w:rsid w:val="00066FD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0728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Цветовое выделение"/>
    <w:uiPriority w:val="99"/>
    <w:rsid w:val="00891ED3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891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91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91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79.200" TargetMode="External"/><Relationship Id="rId13" Type="http://schemas.openxmlformats.org/officeDocument/2006/relationships/hyperlink" Target="garantF1://10064072.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16748.0" TargetMode="External"/><Relationship Id="rId12" Type="http://schemas.openxmlformats.org/officeDocument/2006/relationships/hyperlink" Target="garantF1://12038258.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7651327.55030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54874.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232.0" TargetMode="External"/><Relationship Id="rId14" Type="http://schemas.openxmlformats.org/officeDocument/2006/relationships/hyperlink" Target="garantF1://70703771.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2015-11-05T07:33:00Z</cp:lastPrinted>
  <dcterms:created xsi:type="dcterms:W3CDTF">2015-07-17T07:31:00Z</dcterms:created>
  <dcterms:modified xsi:type="dcterms:W3CDTF">2015-12-17T09:37:00Z</dcterms:modified>
</cp:coreProperties>
</file>